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811" w:rsidRPr="00CC13A8" w:rsidRDefault="00355811" w:rsidP="00355811">
      <w:pPr>
        <w:jc w:val="center"/>
        <w:rPr>
          <w:rFonts w:ascii="Arial Black" w:hAnsi="Arial Black"/>
          <w:b/>
          <w:color w:val="0F243E" w:themeColor="text2" w:themeShade="80"/>
          <w:sz w:val="48"/>
          <w:szCs w:val="48"/>
        </w:rPr>
      </w:pPr>
      <w:r>
        <w:rPr>
          <w:rFonts w:ascii="Arial Black" w:hAnsi="Arial Black"/>
          <w:b/>
          <w:color w:val="0F243E" w:themeColor="text2" w:themeShade="80"/>
          <w:sz w:val="48"/>
          <w:szCs w:val="48"/>
        </w:rPr>
        <w:t>Памятка по угрозе БПЛА</w:t>
      </w:r>
    </w:p>
    <w:p w:rsidR="00355811" w:rsidRDefault="00355811" w:rsidP="00355811">
      <w:pPr>
        <w:rPr>
          <w:rFonts w:ascii="PT Astra Serif" w:hAnsi="PT Astra Serif"/>
          <w:sz w:val="28"/>
        </w:rPr>
      </w:pPr>
      <w:r>
        <w:rPr>
          <w:noProof/>
        </w:rPr>
        <w:drawing>
          <wp:inline distT="0" distB="0" distL="0" distR="0">
            <wp:extent cx="5977207" cy="2592299"/>
            <wp:effectExtent l="19050" t="0" r="4493" b="0"/>
            <wp:docPr id="20" name="Рисунок 20" descr="C:\Users\lyongapv\AppData\Local\Microsoft\Windows\Temporary Internet Files\Content.Word\0tYD68HYVT_itOQxaHUNxOGTcrDq3r4n9HUPUpEfkePLC-d84z9F6zYJ0nQjXDuGvleA1ubvYSSXLDvfFNMx_9mX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yongapv\AppData\Local\Microsoft\Windows\Temporary Internet Files\Content.Word\0tYD68HYVT_itOQxaHUNxOGTcrDq3r4n9HUPUpEfkePLC-d84z9F6zYJ0nQjXDuGvleA1ubvYSSXLDvfFNMx_9mX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911" cy="2592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pPr w:leftFromText="180" w:rightFromText="180" w:vertAnchor="text" w:tblpX="108" w:tblpY="46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3652"/>
      </w:tblGrid>
      <w:tr w:rsidR="00355811" w:rsidRPr="0024368D" w:rsidTr="00F509E7">
        <w:trPr>
          <w:trHeight w:val="1702"/>
        </w:trPr>
        <w:tc>
          <w:tcPr>
            <w:tcW w:w="3652" w:type="dxa"/>
            <w:shd w:val="clear" w:color="auto" w:fill="auto"/>
          </w:tcPr>
          <w:p w:rsidR="00355811" w:rsidRPr="0024368D" w:rsidRDefault="00355811" w:rsidP="00D6097E">
            <w:pPr>
              <w:rPr>
                <w:rFonts w:ascii="Arial Black" w:hAnsi="Arial Black"/>
                <w:b/>
                <w:color w:val="1F497D" w:themeColor="text2"/>
                <w:sz w:val="28"/>
              </w:rPr>
            </w:pPr>
            <w:r w:rsidRPr="00F509E7">
              <w:rPr>
                <w:rFonts w:ascii="Arial Black" w:hAnsi="Arial Black"/>
                <w:b/>
                <w:color w:val="1F497D" w:themeColor="text2"/>
                <w:sz w:val="24"/>
              </w:rPr>
              <w:t>При обнаружении БПЛА следует сохранять спокойствие, не поддаваться панике!</w:t>
            </w:r>
          </w:p>
        </w:tc>
      </w:tr>
    </w:tbl>
    <w:tbl>
      <w:tblPr>
        <w:tblStyle w:val="a8"/>
        <w:tblpPr w:leftFromText="180" w:rightFromText="180" w:vertAnchor="text" w:horzAnchor="margin" w:tblpXSpec="right" w:tblpY="4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3822"/>
      </w:tblGrid>
      <w:tr w:rsidR="00355811" w:rsidRPr="0024368D" w:rsidTr="00D6097E">
        <w:trPr>
          <w:trHeight w:val="1925"/>
        </w:trPr>
        <w:tc>
          <w:tcPr>
            <w:tcW w:w="3822" w:type="dxa"/>
            <w:shd w:val="clear" w:color="auto" w:fill="auto"/>
          </w:tcPr>
          <w:p w:rsidR="00355811" w:rsidRPr="0024368D" w:rsidRDefault="00355811" w:rsidP="00D6097E">
            <w:pPr>
              <w:tabs>
                <w:tab w:val="left" w:pos="4470"/>
              </w:tabs>
              <w:rPr>
                <w:rFonts w:ascii="Arial Black" w:hAnsi="Arial Black"/>
                <w:color w:val="1F497D" w:themeColor="text2"/>
                <w:sz w:val="28"/>
              </w:rPr>
            </w:pPr>
            <w:r w:rsidRPr="00F509E7">
              <w:rPr>
                <w:rFonts w:ascii="Arial Black" w:hAnsi="Arial Black"/>
                <w:color w:val="1F497D" w:themeColor="text2"/>
                <w:sz w:val="24"/>
              </w:rPr>
              <w:t>Ни в коем случае нельзя приближаться к обломкам БПЛА – это может быть опасно!</w:t>
            </w:r>
          </w:p>
        </w:tc>
      </w:tr>
    </w:tbl>
    <w:p w:rsidR="00355811" w:rsidRPr="00B20F14" w:rsidRDefault="00332292" w:rsidP="00B20F14">
      <w:pPr>
        <w:rPr>
          <w:rFonts w:ascii="Arial Black" w:hAnsi="Arial Black"/>
          <w:b/>
          <w:color w:val="1F497D" w:themeColor="text2"/>
          <w:sz w:val="20"/>
        </w:rPr>
      </w:pPr>
      <w:r>
        <w:rPr>
          <w:rFonts w:ascii="Arial Black" w:hAnsi="Arial Black"/>
          <w:b/>
          <w:noProof/>
          <w:color w:val="1F497D" w:themeColor="text2"/>
          <w:sz w:val="20"/>
        </w:rPr>
        <w:pict>
          <v:roundrect id="_x0000_s1029" style="position:absolute;margin-left:86.05pt;margin-top:16.2pt;width:207.95pt;height:85.8pt;z-index:-251654144;mso-position-horizontal-relative:text;mso-position-vertical-relative:text" arcsize="10923f"/>
        </w:pict>
      </w:r>
      <w:r>
        <w:rPr>
          <w:rFonts w:ascii="Arial Black" w:hAnsi="Arial Black"/>
          <w:b/>
          <w:noProof/>
          <w:color w:val="1F497D" w:themeColor="text2"/>
          <w:sz w:val="20"/>
        </w:rPr>
        <w:pict>
          <v:roundrect id="_x0000_s1028" style="position:absolute;margin-left:-198.75pt;margin-top:16.2pt;width:187.5pt;height:85.8pt;z-index:-251655168;mso-position-horizontal-relative:text;mso-position-vertical-relative:text" arcsize="10923f"/>
        </w:pict>
      </w:r>
    </w:p>
    <w:p w:rsidR="00355811" w:rsidRPr="0024368D" w:rsidRDefault="00355811" w:rsidP="00355811">
      <w:pPr>
        <w:tabs>
          <w:tab w:val="left" w:pos="4470"/>
        </w:tabs>
        <w:rPr>
          <w:rFonts w:ascii="Arial Black" w:hAnsi="Arial Black"/>
          <w:color w:val="1F497D" w:themeColor="text2"/>
          <w:sz w:val="28"/>
        </w:rPr>
      </w:pPr>
      <w:r w:rsidRPr="0024368D">
        <w:rPr>
          <w:rFonts w:ascii="Arial Black" w:hAnsi="Arial Black"/>
          <w:color w:val="1F497D" w:themeColor="text2"/>
          <w:sz w:val="28"/>
        </w:rPr>
        <w:tab/>
      </w:r>
    </w:p>
    <w:p w:rsidR="00355811" w:rsidRDefault="00355811" w:rsidP="00355811">
      <w:pPr>
        <w:tabs>
          <w:tab w:val="left" w:pos="4470"/>
        </w:tabs>
        <w:jc w:val="center"/>
        <w:rPr>
          <w:rFonts w:ascii="Arial Black" w:hAnsi="Arial Black"/>
          <w:color w:val="1F497D" w:themeColor="text2"/>
          <w:sz w:val="28"/>
        </w:rPr>
      </w:pPr>
    </w:p>
    <w:p w:rsidR="00355811" w:rsidRDefault="00355811" w:rsidP="00355811">
      <w:pPr>
        <w:tabs>
          <w:tab w:val="left" w:pos="4470"/>
        </w:tabs>
        <w:rPr>
          <w:rFonts w:ascii="Arial Black" w:hAnsi="Arial Black"/>
          <w:color w:val="1F497D" w:themeColor="text2"/>
          <w:sz w:val="28"/>
        </w:rPr>
      </w:pPr>
    </w:p>
    <w:p w:rsidR="00355811" w:rsidRPr="00F509E7" w:rsidRDefault="00355811" w:rsidP="00355811">
      <w:pPr>
        <w:tabs>
          <w:tab w:val="left" w:pos="4470"/>
        </w:tabs>
        <w:spacing w:after="0"/>
        <w:jc w:val="center"/>
        <w:rPr>
          <w:rFonts w:ascii="Arial Black" w:hAnsi="Arial Black"/>
          <w:color w:val="1F497D" w:themeColor="text2"/>
          <w:sz w:val="24"/>
        </w:rPr>
      </w:pPr>
      <w:r w:rsidRPr="00F509E7">
        <w:rPr>
          <w:rFonts w:ascii="Arial Black" w:hAnsi="Arial Black"/>
          <w:color w:val="1F497D" w:themeColor="text2"/>
          <w:sz w:val="24"/>
        </w:rPr>
        <w:t xml:space="preserve">Информация </w:t>
      </w:r>
      <w:r w:rsidR="00B20F14" w:rsidRPr="00F509E7">
        <w:rPr>
          <w:rFonts w:ascii="Arial Black" w:hAnsi="Arial Black"/>
          <w:color w:val="1F497D" w:themeColor="text2"/>
          <w:sz w:val="24"/>
        </w:rPr>
        <w:t xml:space="preserve">для сотрудников образовательных </w:t>
      </w:r>
      <w:r w:rsidRPr="00F509E7">
        <w:rPr>
          <w:rFonts w:ascii="Arial Black" w:hAnsi="Arial Black"/>
          <w:color w:val="1F497D" w:themeColor="text2"/>
          <w:sz w:val="24"/>
        </w:rPr>
        <w:t>организаций</w:t>
      </w:r>
    </w:p>
    <w:p w:rsidR="00355811" w:rsidRPr="00F509E7" w:rsidRDefault="00332292" w:rsidP="00355811">
      <w:pPr>
        <w:tabs>
          <w:tab w:val="left" w:pos="4470"/>
        </w:tabs>
        <w:spacing w:after="100"/>
        <w:jc w:val="center"/>
        <w:rPr>
          <w:rFonts w:ascii="Arial Black" w:hAnsi="Arial Black"/>
          <w:color w:val="1F497D" w:themeColor="text2"/>
          <w:sz w:val="24"/>
        </w:rPr>
      </w:pPr>
      <w:r w:rsidRPr="00332292">
        <w:rPr>
          <w:rFonts w:ascii="Arial Black" w:hAnsi="Arial Black"/>
          <w:noProof/>
          <w:color w:val="1F497D" w:themeColor="text2"/>
          <w:sz w:val="18"/>
          <w:szCs w:val="20"/>
        </w:rPr>
        <w:pict>
          <v:roundrect id="_x0000_s1027" style="position:absolute;left:0;text-align:left;margin-left:-68.05pt;margin-top:24.8pt;width:562.6pt;height:296.4pt;z-index:-251656192" arcsize="10923f">
            <v:textbox style="mso-next-textbox:#_x0000_s1027">
              <w:txbxContent>
                <w:p w:rsidR="00F509E7" w:rsidRPr="00F509E7" w:rsidRDefault="00F509E7" w:rsidP="00F509E7">
                  <w:pPr>
                    <w:pStyle w:val="a5"/>
                    <w:numPr>
                      <w:ilvl w:val="0"/>
                      <w:numId w:val="4"/>
                    </w:numPr>
                    <w:spacing w:after="0"/>
                    <w:ind w:left="0" w:firstLine="0"/>
                    <w:rPr>
                      <w:rFonts w:ascii="Arial Black" w:hAnsi="Arial Black"/>
                      <w:color w:val="1F497D" w:themeColor="text2"/>
                      <w:sz w:val="20"/>
                    </w:rPr>
                  </w:pPr>
                  <w:r w:rsidRPr="00F509E7">
                    <w:rPr>
                      <w:rFonts w:ascii="Arial Black" w:hAnsi="Arial Black"/>
                      <w:color w:val="1F497D" w:themeColor="text2"/>
                      <w:sz w:val="20"/>
                    </w:rPr>
                    <w:t>Прекратить учебный процесс.</w:t>
                  </w:r>
                </w:p>
                <w:p w:rsidR="00F509E7" w:rsidRPr="00F509E7" w:rsidRDefault="00F509E7" w:rsidP="00F509E7">
                  <w:pPr>
                    <w:pStyle w:val="a5"/>
                    <w:numPr>
                      <w:ilvl w:val="0"/>
                      <w:numId w:val="4"/>
                    </w:numPr>
                    <w:spacing w:after="0"/>
                    <w:ind w:left="0" w:firstLine="0"/>
                    <w:rPr>
                      <w:rFonts w:ascii="Arial Black" w:hAnsi="Arial Black"/>
                      <w:color w:val="1F497D" w:themeColor="text2"/>
                      <w:sz w:val="20"/>
                    </w:rPr>
                  </w:pPr>
                  <w:r w:rsidRPr="00F509E7">
                    <w:rPr>
                      <w:rFonts w:ascii="Arial Black" w:hAnsi="Arial Black"/>
                      <w:color w:val="1F497D" w:themeColor="text2"/>
                      <w:sz w:val="20"/>
                    </w:rPr>
                    <w:t>Обеспечить нахождение детей в здании образовательного учреждения (до получения информации об отмене тревоги или начале эвакуации)!</w:t>
                  </w:r>
                </w:p>
                <w:p w:rsidR="00F509E7" w:rsidRPr="00F509E7" w:rsidRDefault="00F509E7" w:rsidP="00F509E7">
                  <w:pPr>
                    <w:pStyle w:val="a5"/>
                    <w:numPr>
                      <w:ilvl w:val="0"/>
                      <w:numId w:val="4"/>
                    </w:numPr>
                    <w:spacing w:after="0"/>
                    <w:ind w:left="0" w:firstLine="0"/>
                    <w:rPr>
                      <w:rFonts w:ascii="Arial Black" w:hAnsi="Arial Black"/>
                      <w:color w:val="1F497D" w:themeColor="text2"/>
                      <w:sz w:val="20"/>
                    </w:rPr>
                  </w:pPr>
                  <w:r w:rsidRPr="00F509E7">
                    <w:rPr>
                      <w:rFonts w:ascii="Arial Black" w:hAnsi="Arial Black"/>
                      <w:color w:val="1F497D" w:themeColor="text2"/>
                      <w:sz w:val="20"/>
                    </w:rPr>
                    <w:t>Быстро, без паники, вывести учащихся из класса, занять места в помещениях без оконных блоков (по возможности с несущими стенами). Либо перейти и сесть на пол в той части кабинета, которая наиболее удалена от окон (закрытых/зашторенных), выставив перед собой перевернутые парты (баррикады). Это необходимо, чтобы уменьшить риск поражения от стекла и других поражающих объектов. Если нет подвала, спуститься на нижние этажи.</w:t>
                  </w:r>
                </w:p>
                <w:p w:rsidR="00F509E7" w:rsidRPr="00F509E7" w:rsidRDefault="00F509E7" w:rsidP="00F509E7">
                  <w:pPr>
                    <w:pStyle w:val="a5"/>
                    <w:numPr>
                      <w:ilvl w:val="0"/>
                      <w:numId w:val="4"/>
                    </w:numPr>
                    <w:spacing w:after="0"/>
                    <w:ind w:left="0" w:firstLine="0"/>
                    <w:rPr>
                      <w:rFonts w:ascii="Arial Black" w:hAnsi="Arial Black"/>
                      <w:color w:val="1F497D" w:themeColor="text2"/>
                      <w:sz w:val="20"/>
                    </w:rPr>
                  </w:pPr>
                  <w:r w:rsidRPr="00F509E7">
                    <w:rPr>
                      <w:rFonts w:ascii="Arial Black" w:hAnsi="Arial Black"/>
                      <w:color w:val="1F497D" w:themeColor="text2"/>
                      <w:sz w:val="20"/>
                    </w:rPr>
                    <w:t>Определить внутренние комнаты, чем больше бетона вокруг, тем лучше (несущие стены), если все комнаты внешние, укрыться под лестничными проемами.</w:t>
                  </w:r>
                </w:p>
                <w:p w:rsidR="00F509E7" w:rsidRPr="00F509E7" w:rsidRDefault="00F509E7" w:rsidP="00F509E7">
                  <w:pPr>
                    <w:pStyle w:val="a5"/>
                    <w:numPr>
                      <w:ilvl w:val="0"/>
                      <w:numId w:val="4"/>
                    </w:numPr>
                    <w:spacing w:after="0"/>
                    <w:ind w:left="0" w:firstLine="0"/>
                    <w:rPr>
                      <w:rFonts w:ascii="Arial Black" w:hAnsi="Arial Black"/>
                      <w:color w:val="1F497D" w:themeColor="text2"/>
                      <w:sz w:val="20"/>
                    </w:rPr>
                  </w:pPr>
                  <w:r w:rsidRPr="00F509E7">
                    <w:rPr>
                      <w:rFonts w:ascii="Arial Black" w:hAnsi="Arial Black"/>
                      <w:color w:val="1F497D" w:themeColor="text2"/>
                      <w:sz w:val="20"/>
                    </w:rPr>
                    <w:t>Ни в коем случае не находиться напротив окон!</w:t>
                  </w:r>
                </w:p>
                <w:p w:rsidR="00F509E7" w:rsidRPr="00F509E7" w:rsidRDefault="00F509E7" w:rsidP="00F509E7">
                  <w:pPr>
                    <w:pStyle w:val="a5"/>
                    <w:numPr>
                      <w:ilvl w:val="0"/>
                      <w:numId w:val="4"/>
                    </w:numPr>
                    <w:spacing w:after="0"/>
                    <w:ind w:left="0" w:firstLine="0"/>
                    <w:rPr>
                      <w:rFonts w:ascii="Arial Black" w:hAnsi="Arial Black"/>
                      <w:color w:val="1F497D" w:themeColor="text2"/>
                      <w:sz w:val="20"/>
                    </w:rPr>
                  </w:pPr>
                  <w:r w:rsidRPr="00F509E7">
                    <w:rPr>
                      <w:rFonts w:ascii="Arial Black" w:hAnsi="Arial Black"/>
                      <w:color w:val="1F497D" w:themeColor="text2"/>
                      <w:sz w:val="20"/>
                    </w:rPr>
                    <w:t>Если известно, с какой стороны ведется обстрел, то выбрать самые удаленные помещения с противоположной стороны. Сесть на пол у стены. Чем ниже человек находится во время попадания снаряда, тем больше шансов, что его не зацепит осколком. Окна закрыть массивной мебелью, набитой плотно вещами, папками, бумагой.</w:t>
                  </w:r>
                </w:p>
              </w:txbxContent>
            </v:textbox>
          </v:roundrect>
        </w:pict>
      </w:r>
      <w:r w:rsidR="00355811" w:rsidRPr="00F509E7">
        <w:rPr>
          <w:rFonts w:ascii="Arial Black" w:hAnsi="Arial Black"/>
          <w:color w:val="1F497D" w:themeColor="text2"/>
          <w:sz w:val="24"/>
        </w:rPr>
        <w:t>Алгоритм действий при атаке БПЛА</w:t>
      </w:r>
    </w:p>
    <w:p w:rsidR="00355811" w:rsidRPr="00B20F14" w:rsidRDefault="00355811" w:rsidP="00355811">
      <w:pPr>
        <w:pStyle w:val="1"/>
        <w:jc w:val="center"/>
        <w:rPr>
          <w:rFonts w:ascii="Arial Black" w:hAnsi="Arial Black"/>
          <w:color w:val="FF0000"/>
          <w:sz w:val="48"/>
        </w:rPr>
      </w:pPr>
      <w:r w:rsidRPr="00B20F14">
        <w:rPr>
          <w:rFonts w:ascii="Arial Black" w:hAnsi="Arial Black"/>
          <w:color w:val="FF0000"/>
          <w:sz w:val="48"/>
        </w:rPr>
        <w:lastRenderedPageBreak/>
        <w:t>ВЕРБОВКА В СЕТИ «ИНТЕРНЕТ»</w:t>
      </w:r>
    </w:p>
    <w:p w:rsidR="00355811" w:rsidRPr="00B20F14" w:rsidRDefault="0011670D" w:rsidP="00355811">
      <w:pPr>
        <w:rPr>
          <w:rFonts w:ascii="Arial Black" w:hAnsi="Arial Black"/>
          <w:color w:val="1F497D" w:themeColor="text2"/>
          <w:sz w:val="28"/>
        </w:rPr>
      </w:pPr>
      <w:r w:rsidRPr="00B20F14">
        <w:rPr>
          <w:rFonts w:ascii="Arial Black" w:hAnsi="Arial Black"/>
          <w:noProof/>
          <w:color w:val="1F497D" w:themeColor="text2"/>
          <w:sz w:val="28"/>
        </w:rPr>
        <w:drawing>
          <wp:inline distT="0" distB="0" distL="0" distR="0">
            <wp:extent cx="5940425" cy="3226021"/>
            <wp:effectExtent l="19050" t="0" r="3175" b="0"/>
            <wp:docPr id="3" name="Рисунок 3" descr="C:\Users\lyongapv\Desktop\religiya-780x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yongapv\Desktop\religiya-780x4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6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811" w:rsidRPr="00B20F14" w:rsidRDefault="00332292" w:rsidP="00B20F14">
      <w:pPr>
        <w:jc w:val="center"/>
        <w:rPr>
          <w:rFonts w:ascii="Arial Black" w:hAnsi="Arial Black"/>
          <w:color w:val="1F497D" w:themeColor="text2"/>
          <w:sz w:val="28"/>
        </w:rPr>
      </w:pPr>
      <w:r>
        <w:rPr>
          <w:rFonts w:ascii="Arial Black" w:hAnsi="Arial Black"/>
          <w:noProof/>
          <w:color w:val="1F497D" w:themeColor="text2"/>
          <w:sz w:val="28"/>
        </w:rPr>
        <w:pict>
          <v:rect id="_x0000_s1030" style="position:absolute;left:0;text-align:left;margin-left:-28.45pt;margin-top:.8pt;width:519pt;height:69.3pt;z-index:-251652096"/>
        </w:pict>
      </w:r>
      <w:r w:rsidR="00355811" w:rsidRPr="00B20F14">
        <w:rPr>
          <w:rFonts w:ascii="Arial Black" w:hAnsi="Arial Black"/>
          <w:color w:val="1F497D" w:themeColor="text2"/>
          <w:sz w:val="28"/>
        </w:rPr>
        <w:t>Вербовка с помощью сети «Интернет» – один из основных способов увеличения террористических группировок.</w:t>
      </w:r>
    </w:p>
    <w:tbl>
      <w:tblPr>
        <w:tblStyle w:val="a8"/>
        <w:tblW w:w="0" w:type="auto"/>
        <w:tblInd w:w="108" w:type="dxa"/>
        <w:shd w:val="clear" w:color="auto" w:fill="FFFFFF" w:themeFill="background1"/>
        <w:tblLook w:val="04A0"/>
      </w:tblPr>
      <w:tblGrid>
        <w:gridCol w:w="9463"/>
      </w:tblGrid>
      <w:tr w:rsidR="00355811" w:rsidRPr="00B20F14" w:rsidTr="00D6097E">
        <w:trPr>
          <w:trHeight w:val="3838"/>
        </w:trPr>
        <w:tc>
          <w:tcPr>
            <w:tcW w:w="10490" w:type="dxa"/>
            <w:shd w:val="clear" w:color="auto" w:fill="FFFFFF" w:themeFill="background1"/>
          </w:tcPr>
          <w:p w:rsidR="00355811" w:rsidRPr="00B20F14" w:rsidRDefault="00355811" w:rsidP="00D6097E">
            <w:pPr>
              <w:jc w:val="center"/>
              <w:rPr>
                <w:rFonts w:ascii="Arial Black" w:hAnsi="Arial Black"/>
                <w:color w:val="1F497D" w:themeColor="text2"/>
                <w:sz w:val="28"/>
              </w:rPr>
            </w:pPr>
            <w:r w:rsidRPr="00B20F14">
              <w:rPr>
                <w:rFonts w:ascii="Arial Black" w:hAnsi="Arial Black"/>
                <w:color w:val="1F497D" w:themeColor="text2"/>
                <w:sz w:val="28"/>
              </w:rPr>
              <w:t>Площадкой для вербовки выступают группы:</w:t>
            </w:r>
          </w:p>
          <w:p w:rsidR="00355811" w:rsidRPr="00B20F14" w:rsidRDefault="00355811" w:rsidP="00D6097E">
            <w:pPr>
              <w:rPr>
                <w:rFonts w:ascii="Arial Black" w:hAnsi="Arial Black"/>
                <w:color w:val="1F497D" w:themeColor="text2"/>
                <w:sz w:val="28"/>
              </w:rPr>
            </w:pPr>
            <w:r w:rsidRPr="00B20F14">
              <w:rPr>
                <w:rFonts w:ascii="Arial Black" w:hAnsi="Arial Black"/>
                <w:color w:val="1F497D" w:themeColor="text2"/>
                <w:sz w:val="28"/>
              </w:rPr>
              <w:sym w:font="Symbol" w:char="F0B7"/>
            </w:r>
            <w:r w:rsidRPr="00B20F14">
              <w:rPr>
                <w:rFonts w:ascii="Arial Black" w:hAnsi="Arial Black"/>
                <w:color w:val="1F497D" w:themeColor="text2"/>
                <w:sz w:val="28"/>
              </w:rPr>
              <w:t xml:space="preserve"> о религии</w:t>
            </w:r>
          </w:p>
          <w:p w:rsidR="00355811" w:rsidRPr="00B20F14" w:rsidRDefault="00355811" w:rsidP="00D6097E">
            <w:pPr>
              <w:rPr>
                <w:rFonts w:ascii="Arial Black" w:hAnsi="Arial Black"/>
                <w:color w:val="1F497D" w:themeColor="text2"/>
                <w:sz w:val="28"/>
              </w:rPr>
            </w:pPr>
            <w:r w:rsidRPr="00B20F14">
              <w:rPr>
                <w:rFonts w:ascii="Arial Black" w:hAnsi="Arial Black"/>
                <w:color w:val="1F497D" w:themeColor="text2"/>
                <w:sz w:val="28"/>
              </w:rPr>
              <w:sym w:font="Symbol" w:char="F0B7"/>
            </w:r>
            <w:r w:rsidRPr="00B20F14">
              <w:rPr>
                <w:rFonts w:ascii="Arial Black" w:hAnsi="Arial Black"/>
                <w:color w:val="1F497D" w:themeColor="text2"/>
                <w:sz w:val="28"/>
              </w:rPr>
              <w:t xml:space="preserve"> о культуре мусульманских стран</w:t>
            </w:r>
          </w:p>
          <w:p w:rsidR="00355811" w:rsidRPr="00B20F14" w:rsidRDefault="00355811" w:rsidP="00D6097E">
            <w:pPr>
              <w:rPr>
                <w:rFonts w:ascii="Arial Black" w:hAnsi="Arial Black"/>
                <w:color w:val="1F497D" w:themeColor="text2"/>
                <w:sz w:val="28"/>
              </w:rPr>
            </w:pPr>
            <w:r w:rsidRPr="00B20F14">
              <w:rPr>
                <w:rFonts w:ascii="Arial Black" w:hAnsi="Arial Black"/>
                <w:color w:val="1F497D" w:themeColor="text2"/>
                <w:sz w:val="28"/>
              </w:rPr>
              <w:sym w:font="Symbol" w:char="F0B7"/>
            </w:r>
            <w:r w:rsidRPr="00B20F14">
              <w:rPr>
                <w:rFonts w:ascii="Arial Black" w:hAnsi="Arial Black"/>
                <w:color w:val="1F497D" w:themeColor="text2"/>
                <w:sz w:val="28"/>
              </w:rPr>
              <w:t xml:space="preserve"> о суициде</w:t>
            </w:r>
          </w:p>
          <w:p w:rsidR="00355811" w:rsidRPr="00B20F14" w:rsidRDefault="00355811" w:rsidP="00D6097E">
            <w:pPr>
              <w:rPr>
                <w:rFonts w:ascii="Arial Black" w:hAnsi="Arial Black"/>
                <w:color w:val="1F497D" w:themeColor="text2"/>
                <w:sz w:val="28"/>
              </w:rPr>
            </w:pPr>
            <w:r w:rsidRPr="00B20F14">
              <w:rPr>
                <w:rFonts w:ascii="Arial Black" w:hAnsi="Arial Black"/>
                <w:color w:val="1F497D" w:themeColor="text2"/>
                <w:sz w:val="28"/>
              </w:rPr>
              <w:sym w:font="Symbol" w:char="F0B7"/>
            </w:r>
            <w:r w:rsidRPr="00B20F14">
              <w:rPr>
                <w:rFonts w:ascii="Arial Black" w:hAnsi="Arial Black"/>
                <w:color w:val="1F497D" w:themeColor="text2"/>
                <w:sz w:val="28"/>
              </w:rPr>
              <w:t xml:space="preserve"> о молодежных субкультурах</w:t>
            </w:r>
          </w:p>
          <w:p w:rsidR="00355811" w:rsidRPr="00B20F14" w:rsidRDefault="00355811" w:rsidP="00D6097E">
            <w:pPr>
              <w:rPr>
                <w:rFonts w:ascii="Arial Black" w:hAnsi="Arial Black"/>
                <w:color w:val="1F497D" w:themeColor="text2"/>
                <w:sz w:val="28"/>
              </w:rPr>
            </w:pPr>
            <w:r w:rsidRPr="00B20F14">
              <w:rPr>
                <w:rFonts w:ascii="Arial Black" w:hAnsi="Arial Black"/>
                <w:color w:val="1F497D" w:themeColor="text2"/>
                <w:sz w:val="28"/>
              </w:rPr>
              <w:sym w:font="Symbol" w:char="F0B7"/>
            </w:r>
            <w:r w:rsidRPr="00B20F14">
              <w:rPr>
                <w:rFonts w:ascii="Arial Black" w:hAnsi="Arial Black"/>
                <w:color w:val="1F497D" w:themeColor="text2"/>
                <w:sz w:val="28"/>
              </w:rPr>
              <w:t xml:space="preserve"> о происходящих в мире событиях</w:t>
            </w:r>
          </w:p>
          <w:p w:rsidR="00355811" w:rsidRPr="00B20F14" w:rsidRDefault="00355811" w:rsidP="00D6097E">
            <w:pPr>
              <w:rPr>
                <w:rFonts w:ascii="Arial Black" w:hAnsi="Arial Black"/>
                <w:color w:val="1F497D" w:themeColor="text2"/>
                <w:sz w:val="28"/>
              </w:rPr>
            </w:pPr>
            <w:r w:rsidRPr="00B20F14">
              <w:rPr>
                <w:rFonts w:ascii="Arial Black" w:hAnsi="Arial Black"/>
                <w:color w:val="1F497D" w:themeColor="text2"/>
                <w:sz w:val="28"/>
              </w:rPr>
              <w:sym w:font="Symbol" w:char="F0B7"/>
            </w:r>
            <w:r w:rsidRPr="00B20F14">
              <w:rPr>
                <w:rFonts w:ascii="Arial Black" w:hAnsi="Arial Black"/>
                <w:color w:val="1F497D" w:themeColor="text2"/>
                <w:sz w:val="28"/>
              </w:rPr>
              <w:t xml:space="preserve"> о психологии</w:t>
            </w:r>
          </w:p>
          <w:p w:rsidR="00355811" w:rsidRPr="00B20F14" w:rsidRDefault="00355811" w:rsidP="00D6097E">
            <w:pPr>
              <w:rPr>
                <w:rFonts w:ascii="Arial Black" w:hAnsi="Arial Black"/>
                <w:color w:val="1F497D" w:themeColor="text2"/>
                <w:sz w:val="24"/>
              </w:rPr>
            </w:pPr>
            <w:r w:rsidRPr="00B20F14">
              <w:rPr>
                <w:rFonts w:ascii="Arial Black" w:hAnsi="Arial Black"/>
                <w:color w:val="1F497D" w:themeColor="text2"/>
                <w:sz w:val="28"/>
              </w:rPr>
              <w:sym w:font="Symbol" w:char="F0B7"/>
            </w:r>
            <w:r w:rsidRPr="00B20F14">
              <w:rPr>
                <w:rFonts w:ascii="Arial Black" w:hAnsi="Arial Black"/>
                <w:color w:val="1F497D" w:themeColor="text2"/>
                <w:sz w:val="28"/>
              </w:rPr>
              <w:t xml:space="preserve"> о политике</w:t>
            </w:r>
          </w:p>
        </w:tc>
      </w:tr>
    </w:tbl>
    <w:p w:rsidR="0011670D" w:rsidRPr="00B20F14" w:rsidRDefault="0011670D" w:rsidP="00F6763E">
      <w:pPr>
        <w:spacing w:after="0" w:line="240" w:lineRule="auto"/>
        <w:rPr>
          <w:rFonts w:ascii="Arial Black" w:hAnsi="Arial Black"/>
          <w:color w:val="1F497D" w:themeColor="text2"/>
          <w:sz w:val="24"/>
        </w:rPr>
      </w:pPr>
    </w:p>
    <w:p w:rsidR="0011670D" w:rsidRPr="00B20F14" w:rsidRDefault="0011670D">
      <w:pPr>
        <w:spacing w:after="0" w:line="240" w:lineRule="auto"/>
        <w:rPr>
          <w:rFonts w:ascii="Arial Black" w:hAnsi="Arial Black"/>
          <w:color w:val="1F497D" w:themeColor="text2"/>
          <w:sz w:val="24"/>
        </w:rPr>
      </w:pPr>
      <w:r w:rsidRPr="00B20F14">
        <w:rPr>
          <w:rFonts w:ascii="Arial Black" w:hAnsi="Arial Black"/>
          <w:color w:val="1F497D" w:themeColor="text2"/>
          <w:sz w:val="24"/>
        </w:rPr>
        <w:br w:type="page"/>
      </w:r>
    </w:p>
    <w:p w:rsidR="0011670D" w:rsidRPr="00B20F14" w:rsidRDefault="0011670D" w:rsidP="0011670D">
      <w:pPr>
        <w:spacing w:after="0"/>
        <w:rPr>
          <w:rFonts w:ascii="Arial Black" w:hAnsi="Arial Black"/>
          <w:color w:val="1F497D" w:themeColor="text2"/>
          <w:sz w:val="24"/>
        </w:rPr>
      </w:pPr>
      <w:r w:rsidRPr="00B20F14">
        <w:rPr>
          <w:rFonts w:ascii="Arial Black" w:hAnsi="Arial Black"/>
          <w:noProof/>
          <w:color w:val="1F497D" w:themeColor="text2"/>
          <w:sz w:val="24"/>
        </w:rPr>
        <w:lastRenderedPageBreak/>
        <w:drawing>
          <wp:inline distT="0" distB="0" distL="0" distR="0">
            <wp:extent cx="5840083" cy="2743200"/>
            <wp:effectExtent l="0" t="0" r="0" b="0"/>
            <wp:docPr id="4" name="Рисунок 4" descr="C:\Users\lyongapv\Desktop\10-sovetov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yongapv\Desktop\10-sovetov-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699" cy="2751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70D" w:rsidRPr="00B20F14" w:rsidRDefault="00332292" w:rsidP="0011670D">
      <w:pPr>
        <w:spacing w:after="0"/>
        <w:jc w:val="center"/>
        <w:rPr>
          <w:rFonts w:ascii="Arial Black" w:hAnsi="Arial Black"/>
          <w:color w:val="FF0000"/>
          <w:sz w:val="28"/>
        </w:rPr>
      </w:pPr>
      <w:r>
        <w:rPr>
          <w:rFonts w:ascii="Arial Black" w:hAnsi="Arial Black"/>
          <w:noProof/>
          <w:color w:val="FF0000"/>
          <w:sz w:val="28"/>
        </w:rPr>
        <w:pict>
          <v:roundrect id="_x0000_s1032" style="position:absolute;left:0;text-align:left;margin-left:11.3pt;margin-top:-.3pt;width:449.1pt;height:43.5pt;z-index:-251649024" arcsize="10923f"/>
        </w:pict>
      </w:r>
      <w:r w:rsidR="0011670D" w:rsidRPr="00B20F14">
        <w:rPr>
          <w:rFonts w:ascii="Arial Black" w:hAnsi="Arial Black"/>
          <w:color w:val="FF0000"/>
          <w:sz w:val="28"/>
        </w:rPr>
        <w:t>Чтобы обезопасить себя в сети «Интернет»</w:t>
      </w:r>
      <w:r w:rsidR="0011670D" w:rsidRPr="00B20F14">
        <w:rPr>
          <w:rFonts w:ascii="Arial Black" w:hAnsi="Arial Black"/>
          <w:color w:val="FF0000"/>
          <w:sz w:val="28"/>
        </w:rPr>
        <w:br/>
        <w:t>(в социальных сетях)</w:t>
      </w:r>
    </w:p>
    <w:p w:rsidR="0011670D" w:rsidRPr="00B20F14" w:rsidRDefault="00332292" w:rsidP="0011670D">
      <w:pPr>
        <w:spacing w:after="0"/>
        <w:rPr>
          <w:rFonts w:ascii="Arial Black" w:hAnsi="Arial Black"/>
          <w:color w:val="1F497D" w:themeColor="text2"/>
          <w:sz w:val="28"/>
        </w:rPr>
      </w:pPr>
      <w:r>
        <w:rPr>
          <w:rFonts w:ascii="Arial Black" w:hAnsi="Arial Black"/>
          <w:noProof/>
          <w:color w:val="1F497D" w:themeColor="text2"/>
          <w:sz w:val="28"/>
        </w:rPr>
        <w:pict>
          <v:roundrect id="_x0000_s1031" style="position:absolute;margin-left:-23.9pt;margin-top:8.3pt;width:521.65pt;height:478.55pt;z-index:-251650048" arcsize="10923f"/>
        </w:pict>
      </w:r>
    </w:p>
    <w:p w:rsidR="0011670D" w:rsidRPr="00B20F14" w:rsidRDefault="0011670D" w:rsidP="0011670D">
      <w:pPr>
        <w:pStyle w:val="a5"/>
        <w:numPr>
          <w:ilvl w:val="0"/>
          <w:numId w:val="3"/>
        </w:numPr>
        <w:spacing w:after="0"/>
        <w:jc w:val="both"/>
        <w:rPr>
          <w:rFonts w:ascii="Arial Black" w:hAnsi="Arial Black"/>
          <w:color w:val="1F497D" w:themeColor="text2"/>
          <w:sz w:val="28"/>
        </w:rPr>
      </w:pPr>
      <w:r w:rsidRPr="00B20F14">
        <w:rPr>
          <w:rFonts w:ascii="Arial Black" w:hAnsi="Arial Black"/>
          <w:color w:val="1F497D" w:themeColor="text2"/>
          <w:sz w:val="28"/>
        </w:rPr>
        <w:t xml:space="preserve">НЕ размещайте на своей странице в социальных сетях </w:t>
      </w:r>
      <w:r w:rsidR="00B20F14" w:rsidRPr="00B20F14">
        <w:rPr>
          <w:rFonts w:ascii="Arial Black" w:hAnsi="Arial Black"/>
          <w:color w:val="1F497D" w:themeColor="text2"/>
          <w:sz w:val="28"/>
        </w:rPr>
        <w:t xml:space="preserve">информацию </w:t>
      </w:r>
      <w:r w:rsidRPr="00B20F14">
        <w:rPr>
          <w:rFonts w:ascii="Arial Black" w:hAnsi="Arial Black"/>
          <w:color w:val="1F497D" w:themeColor="text2"/>
          <w:sz w:val="28"/>
        </w:rPr>
        <w:t>о том, где Вы живете, где работают Ваши родители;</w:t>
      </w:r>
    </w:p>
    <w:p w:rsidR="0011670D" w:rsidRPr="00B20F14" w:rsidRDefault="0011670D" w:rsidP="0011670D">
      <w:pPr>
        <w:pStyle w:val="a5"/>
        <w:numPr>
          <w:ilvl w:val="0"/>
          <w:numId w:val="3"/>
        </w:numPr>
        <w:spacing w:after="0"/>
        <w:jc w:val="both"/>
        <w:rPr>
          <w:rFonts w:ascii="Arial Black" w:hAnsi="Arial Black"/>
          <w:color w:val="1F497D" w:themeColor="text2"/>
          <w:sz w:val="28"/>
        </w:rPr>
      </w:pPr>
      <w:r w:rsidRPr="00B20F14">
        <w:rPr>
          <w:rFonts w:ascii="Arial Black" w:hAnsi="Arial Black"/>
          <w:color w:val="1F497D" w:themeColor="text2"/>
          <w:sz w:val="28"/>
        </w:rPr>
        <w:t>НЕ отвечайте на вопросы незнакомых людей;</w:t>
      </w:r>
    </w:p>
    <w:p w:rsidR="0011670D" w:rsidRPr="00B20F14" w:rsidRDefault="0011670D" w:rsidP="0011670D">
      <w:pPr>
        <w:pStyle w:val="a5"/>
        <w:numPr>
          <w:ilvl w:val="0"/>
          <w:numId w:val="3"/>
        </w:numPr>
        <w:spacing w:after="0"/>
        <w:jc w:val="both"/>
        <w:rPr>
          <w:rFonts w:ascii="Arial Black" w:hAnsi="Arial Black"/>
          <w:color w:val="1F497D" w:themeColor="text2"/>
          <w:sz w:val="28"/>
        </w:rPr>
      </w:pPr>
      <w:r w:rsidRPr="00B20F14">
        <w:rPr>
          <w:rFonts w:ascii="Arial Black" w:hAnsi="Arial Black"/>
          <w:color w:val="1F497D" w:themeColor="text2"/>
          <w:sz w:val="28"/>
        </w:rPr>
        <w:t xml:space="preserve">ОГРАНИЧЬТЕ доступ к своим фотографиям, записям и другим материалам для незнакомых посетителей </w:t>
      </w:r>
      <w:proofErr w:type="gramStart"/>
      <w:r w:rsidRPr="00B20F14">
        <w:rPr>
          <w:rFonts w:ascii="Arial Black" w:hAnsi="Arial Black"/>
          <w:color w:val="1F497D" w:themeColor="text2"/>
          <w:sz w:val="28"/>
        </w:rPr>
        <w:t>Ваше</w:t>
      </w:r>
      <w:proofErr w:type="gramEnd"/>
      <w:r w:rsidRPr="00B20F14">
        <w:rPr>
          <w:rFonts w:ascii="Arial Black" w:hAnsi="Arial Black"/>
          <w:color w:val="1F497D" w:themeColor="text2"/>
          <w:sz w:val="28"/>
        </w:rPr>
        <w:t xml:space="preserve"> страниц (только для друзей);</w:t>
      </w:r>
    </w:p>
    <w:p w:rsidR="0011670D" w:rsidRPr="00B20F14" w:rsidRDefault="0011670D" w:rsidP="0011670D">
      <w:pPr>
        <w:pStyle w:val="a5"/>
        <w:numPr>
          <w:ilvl w:val="0"/>
          <w:numId w:val="3"/>
        </w:numPr>
        <w:spacing w:after="0"/>
        <w:jc w:val="both"/>
        <w:rPr>
          <w:rFonts w:ascii="Arial Black" w:hAnsi="Arial Black"/>
          <w:color w:val="1F497D" w:themeColor="text2"/>
          <w:sz w:val="28"/>
        </w:rPr>
      </w:pPr>
      <w:r w:rsidRPr="00B20F14">
        <w:rPr>
          <w:rFonts w:ascii="Arial Black" w:hAnsi="Arial Black"/>
          <w:color w:val="1F497D" w:themeColor="text2"/>
          <w:sz w:val="28"/>
        </w:rPr>
        <w:t>НЕ откровенничайте в группах. Агитаторы привлекают внимание людей острыми темами, вызывающими споры. Далее связываются с теми, кто принял активное участие в обсуждении, призывают вступить в свои ряды;</w:t>
      </w:r>
    </w:p>
    <w:p w:rsidR="0011670D" w:rsidRPr="00B20F14" w:rsidRDefault="0011670D" w:rsidP="0011670D">
      <w:pPr>
        <w:pStyle w:val="a5"/>
        <w:numPr>
          <w:ilvl w:val="0"/>
          <w:numId w:val="3"/>
        </w:numPr>
        <w:spacing w:after="0"/>
        <w:jc w:val="both"/>
        <w:rPr>
          <w:rFonts w:ascii="Arial Black" w:hAnsi="Arial Black"/>
          <w:color w:val="1F497D" w:themeColor="text2"/>
          <w:sz w:val="28"/>
        </w:rPr>
      </w:pPr>
      <w:r w:rsidRPr="00B20F14">
        <w:rPr>
          <w:rFonts w:ascii="Arial Black" w:hAnsi="Arial Black"/>
          <w:color w:val="1F497D" w:themeColor="text2"/>
          <w:sz w:val="28"/>
        </w:rPr>
        <w:t>БУДЬТЕ внимательны, когда к Вам кто-то проявляет настойчивый повышенный интерес;</w:t>
      </w:r>
    </w:p>
    <w:p w:rsidR="0011670D" w:rsidRPr="00B20F14" w:rsidRDefault="0011670D" w:rsidP="0011670D">
      <w:pPr>
        <w:pStyle w:val="a5"/>
        <w:numPr>
          <w:ilvl w:val="0"/>
          <w:numId w:val="3"/>
        </w:numPr>
        <w:spacing w:after="0"/>
        <w:jc w:val="both"/>
        <w:rPr>
          <w:rFonts w:ascii="Arial Black" w:hAnsi="Arial Black"/>
          <w:color w:val="1F497D" w:themeColor="text2"/>
          <w:sz w:val="28"/>
        </w:rPr>
      </w:pPr>
      <w:r w:rsidRPr="00B20F14">
        <w:rPr>
          <w:rFonts w:ascii="Arial Black" w:hAnsi="Arial Black"/>
          <w:color w:val="1F497D" w:themeColor="text2"/>
          <w:sz w:val="28"/>
        </w:rPr>
        <w:t>НЕ принимайте в друзья всех подряд;</w:t>
      </w:r>
    </w:p>
    <w:p w:rsidR="0011670D" w:rsidRPr="00B20F14" w:rsidRDefault="0011670D" w:rsidP="0011670D">
      <w:pPr>
        <w:pStyle w:val="a5"/>
        <w:numPr>
          <w:ilvl w:val="0"/>
          <w:numId w:val="3"/>
        </w:numPr>
        <w:spacing w:after="0"/>
        <w:jc w:val="both"/>
        <w:rPr>
          <w:rFonts w:ascii="Arial Black" w:hAnsi="Arial Black"/>
          <w:color w:val="1F497D" w:themeColor="text2"/>
          <w:sz w:val="28"/>
        </w:rPr>
      </w:pPr>
      <w:r w:rsidRPr="00B20F14">
        <w:rPr>
          <w:rFonts w:ascii="Arial Black" w:hAnsi="Arial Black"/>
          <w:color w:val="1F497D" w:themeColor="text2"/>
          <w:sz w:val="28"/>
        </w:rPr>
        <w:t xml:space="preserve">ВЫЯСНЯЙТЕ, кто </w:t>
      </w:r>
      <w:proofErr w:type="gramStart"/>
      <w:r w:rsidRPr="00B20F14">
        <w:rPr>
          <w:rFonts w:ascii="Arial Black" w:hAnsi="Arial Black"/>
          <w:color w:val="1F497D" w:themeColor="text2"/>
          <w:sz w:val="28"/>
        </w:rPr>
        <w:t>желает общаться с Вами и откуда Вы можете</w:t>
      </w:r>
      <w:proofErr w:type="gramEnd"/>
      <w:r w:rsidRPr="00B20F14">
        <w:rPr>
          <w:rFonts w:ascii="Arial Black" w:hAnsi="Arial Black"/>
          <w:color w:val="1F497D" w:themeColor="text2"/>
          <w:sz w:val="28"/>
        </w:rPr>
        <w:t xml:space="preserve"> быть знакомы;</w:t>
      </w:r>
    </w:p>
    <w:p w:rsidR="0011670D" w:rsidRPr="00B20F14" w:rsidRDefault="0011670D" w:rsidP="0011670D">
      <w:pPr>
        <w:pStyle w:val="a5"/>
        <w:numPr>
          <w:ilvl w:val="0"/>
          <w:numId w:val="3"/>
        </w:numPr>
        <w:spacing w:after="0"/>
        <w:jc w:val="both"/>
        <w:rPr>
          <w:rFonts w:ascii="Arial Black" w:hAnsi="Arial Black"/>
          <w:color w:val="1F497D" w:themeColor="text2"/>
          <w:sz w:val="28"/>
        </w:rPr>
      </w:pPr>
      <w:r w:rsidRPr="00B20F14">
        <w:rPr>
          <w:rFonts w:ascii="Arial Black" w:hAnsi="Arial Black"/>
          <w:color w:val="1F497D" w:themeColor="text2"/>
          <w:sz w:val="28"/>
        </w:rPr>
        <w:t>«Черный список» позволяет заблокировать любого человека, который досаждает какими-либо вопросами;</w:t>
      </w:r>
    </w:p>
    <w:p w:rsidR="0011670D" w:rsidRPr="00B20F14" w:rsidRDefault="00362EA6" w:rsidP="0011670D">
      <w:pPr>
        <w:pStyle w:val="a5"/>
        <w:numPr>
          <w:ilvl w:val="0"/>
          <w:numId w:val="3"/>
        </w:numPr>
        <w:spacing w:after="0"/>
        <w:jc w:val="center"/>
        <w:rPr>
          <w:rFonts w:ascii="Arial Black" w:hAnsi="Arial Black"/>
          <w:color w:val="1F497D" w:themeColor="text2"/>
          <w:sz w:val="28"/>
        </w:rPr>
      </w:pPr>
      <w:r>
        <w:rPr>
          <w:rFonts w:ascii="Arial Black" w:hAnsi="Arial Black"/>
          <w:color w:val="1F497D" w:themeColor="text2"/>
          <w:sz w:val="28"/>
        </w:rPr>
        <w:t>Сообщите родителям, если Вы подверглись вербовке.</w:t>
      </w:r>
    </w:p>
    <w:p w:rsidR="0011670D" w:rsidRPr="00B20F14" w:rsidRDefault="00332292" w:rsidP="00B20F14">
      <w:pPr>
        <w:pStyle w:val="a5"/>
        <w:spacing w:after="0"/>
        <w:ind w:left="360"/>
        <w:jc w:val="center"/>
        <w:rPr>
          <w:rFonts w:ascii="Arial Black" w:hAnsi="Arial Black"/>
          <w:color w:val="FF0000"/>
          <w:sz w:val="28"/>
        </w:rPr>
      </w:pPr>
      <w:r>
        <w:rPr>
          <w:rFonts w:ascii="Arial Black" w:hAnsi="Arial Black"/>
          <w:noProof/>
          <w:color w:val="FF0000"/>
          <w:sz w:val="28"/>
        </w:rPr>
        <w:lastRenderedPageBreak/>
        <w:pict>
          <v:roundrect id="_x0000_s1033" style="position:absolute;left:0;text-align:left;margin-left:.55pt;margin-top:-4.4pt;width:474.8pt;height:54.3pt;z-index:-251648000" arcsize="10923f"/>
        </w:pict>
      </w:r>
      <w:r w:rsidR="0011670D" w:rsidRPr="00B20F14">
        <w:rPr>
          <w:rFonts w:ascii="Arial Black" w:hAnsi="Arial Black"/>
          <w:color w:val="FF0000"/>
          <w:sz w:val="28"/>
        </w:rPr>
        <w:t>В случае вербовки в Саратовской области необходимо обращаться в правоохранительные органы</w:t>
      </w:r>
    </w:p>
    <w:p w:rsidR="0011670D" w:rsidRPr="00B20F14" w:rsidRDefault="0011670D" w:rsidP="00B20F14">
      <w:pPr>
        <w:pStyle w:val="a5"/>
        <w:spacing w:after="0"/>
        <w:ind w:left="360"/>
        <w:rPr>
          <w:rFonts w:ascii="Arial Black" w:hAnsi="Arial Black"/>
          <w:color w:val="FF0000"/>
          <w:sz w:val="28"/>
        </w:rPr>
      </w:pPr>
    </w:p>
    <w:p w:rsidR="0011670D" w:rsidRPr="00B20F14" w:rsidRDefault="0011670D" w:rsidP="0011670D">
      <w:pPr>
        <w:pStyle w:val="a5"/>
        <w:numPr>
          <w:ilvl w:val="0"/>
          <w:numId w:val="3"/>
        </w:numPr>
        <w:spacing w:after="0"/>
        <w:jc w:val="center"/>
        <w:rPr>
          <w:rFonts w:ascii="Arial Black" w:hAnsi="Arial Black"/>
          <w:color w:val="1F497D" w:themeColor="text2"/>
          <w:sz w:val="28"/>
        </w:rPr>
      </w:pPr>
      <w:r w:rsidRPr="00B20F14">
        <w:rPr>
          <w:noProof/>
          <w:color w:val="1F497D" w:themeColor="text2"/>
        </w:rPr>
        <w:drawing>
          <wp:inline distT="0" distB="0" distL="0" distR="0">
            <wp:extent cx="1143000" cy="1743075"/>
            <wp:effectExtent l="19050" t="0" r="0" b="0"/>
            <wp:docPr id="10" name="Рисунок 5" descr="Центр специального назначения ФСБ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Центр специального назначения ФСБ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70D" w:rsidRPr="00B20F14" w:rsidRDefault="0011670D" w:rsidP="0011670D">
      <w:pPr>
        <w:pStyle w:val="a5"/>
        <w:numPr>
          <w:ilvl w:val="0"/>
          <w:numId w:val="3"/>
        </w:numPr>
        <w:spacing w:after="0"/>
        <w:jc w:val="center"/>
        <w:rPr>
          <w:rFonts w:ascii="Arial Black" w:hAnsi="Arial Black"/>
          <w:color w:val="1F497D" w:themeColor="text2"/>
          <w:sz w:val="28"/>
        </w:rPr>
      </w:pPr>
      <w:r w:rsidRPr="00B20F14">
        <w:rPr>
          <w:rFonts w:ascii="Arial Black" w:hAnsi="Arial Black"/>
          <w:color w:val="1F497D" w:themeColor="text2"/>
          <w:sz w:val="28"/>
        </w:rPr>
        <w:t>Управление ФСБ России по Саратовской области: Позвонить по номерам 27-12-96, 37-30-01 или 37-30-02.</w:t>
      </w:r>
    </w:p>
    <w:p w:rsidR="0011670D" w:rsidRPr="00B20F14" w:rsidRDefault="0011670D" w:rsidP="0011670D">
      <w:pPr>
        <w:pStyle w:val="a5"/>
        <w:numPr>
          <w:ilvl w:val="0"/>
          <w:numId w:val="3"/>
        </w:numPr>
        <w:spacing w:after="0"/>
        <w:jc w:val="center"/>
        <w:rPr>
          <w:rFonts w:ascii="Arial Black" w:hAnsi="Arial Black"/>
          <w:color w:val="1F497D" w:themeColor="text2"/>
          <w:sz w:val="28"/>
        </w:rPr>
      </w:pPr>
    </w:p>
    <w:p w:rsidR="0011670D" w:rsidRPr="00B20F14" w:rsidRDefault="0011670D" w:rsidP="0011670D">
      <w:pPr>
        <w:pStyle w:val="a5"/>
        <w:numPr>
          <w:ilvl w:val="0"/>
          <w:numId w:val="3"/>
        </w:numPr>
        <w:spacing w:after="0"/>
        <w:jc w:val="center"/>
        <w:rPr>
          <w:rFonts w:ascii="Arial Black" w:hAnsi="Arial Black"/>
          <w:color w:val="1F497D" w:themeColor="text2"/>
          <w:sz w:val="28"/>
        </w:rPr>
      </w:pPr>
      <w:r w:rsidRPr="00B20F14">
        <w:rPr>
          <w:noProof/>
          <w:color w:val="1F497D" w:themeColor="text2"/>
        </w:rPr>
        <w:drawing>
          <wp:inline distT="0" distB="0" distL="0" distR="0">
            <wp:extent cx="1666875" cy="1666875"/>
            <wp:effectExtent l="19050" t="0" r="9525" b="0"/>
            <wp:docPr id="11" name="Рисунок 8" descr="МВД 64 – Tele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МВД 64 – Telegra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70D" w:rsidRPr="00B20F14" w:rsidRDefault="0011670D" w:rsidP="0011670D">
      <w:pPr>
        <w:pStyle w:val="a5"/>
        <w:numPr>
          <w:ilvl w:val="0"/>
          <w:numId w:val="3"/>
        </w:numPr>
        <w:spacing w:after="0"/>
        <w:jc w:val="center"/>
        <w:rPr>
          <w:rFonts w:ascii="Arial Black" w:hAnsi="Arial Black"/>
          <w:color w:val="1F497D" w:themeColor="text2"/>
          <w:sz w:val="28"/>
        </w:rPr>
      </w:pPr>
      <w:r w:rsidRPr="00B20F14">
        <w:rPr>
          <w:rFonts w:ascii="Arial Black" w:hAnsi="Arial Black"/>
          <w:color w:val="1F497D" w:themeColor="text2"/>
          <w:sz w:val="28"/>
        </w:rPr>
        <w:t>Управление МВД России по Саратовской области:</w:t>
      </w:r>
      <w:r w:rsidRPr="00B20F14">
        <w:rPr>
          <w:rFonts w:ascii="Arial Black" w:hAnsi="Arial Black"/>
          <w:color w:val="1F497D" w:themeColor="text2"/>
          <w:sz w:val="28"/>
        </w:rPr>
        <w:br/>
        <w:t>Звонить на телефон 51-12-22 (для города Саратова) или 02 (</w:t>
      </w:r>
      <w:proofErr w:type="gramStart"/>
      <w:r w:rsidRPr="00B20F14">
        <w:rPr>
          <w:rFonts w:ascii="Arial Black" w:hAnsi="Arial Black"/>
          <w:color w:val="1F497D" w:themeColor="text2"/>
          <w:sz w:val="28"/>
        </w:rPr>
        <w:t>с</w:t>
      </w:r>
      <w:proofErr w:type="gramEnd"/>
      <w:r w:rsidRPr="00B20F14">
        <w:rPr>
          <w:rFonts w:ascii="Arial Black" w:hAnsi="Arial Black"/>
          <w:color w:val="1F497D" w:themeColor="text2"/>
          <w:sz w:val="28"/>
        </w:rPr>
        <w:t xml:space="preserve"> мобильного).</w:t>
      </w:r>
    </w:p>
    <w:p w:rsidR="0011670D" w:rsidRPr="00B20F14" w:rsidRDefault="0011670D" w:rsidP="0011670D">
      <w:pPr>
        <w:pStyle w:val="a5"/>
        <w:numPr>
          <w:ilvl w:val="0"/>
          <w:numId w:val="3"/>
        </w:numPr>
        <w:spacing w:after="0"/>
        <w:jc w:val="center"/>
        <w:rPr>
          <w:rFonts w:ascii="Arial Black" w:hAnsi="Arial Black"/>
          <w:color w:val="1F497D" w:themeColor="text2"/>
          <w:sz w:val="28"/>
        </w:rPr>
      </w:pPr>
    </w:p>
    <w:p w:rsidR="0011670D" w:rsidRPr="00B20F14" w:rsidRDefault="0011670D" w:rsidP="0011670D">
      <w:pPr>
        <w:pStyle w:val="a5"/>
        <w:numPr>
          <w:ilvl w:val="0"/>
          <w:numId w:val="3"/>
        </w:numPr>
        <w:spacing w:after="0"/>
        <w:jc w:val="center"/>
        <w:rPr>
          <w:rFonts w:ascii="Arial Black" w:hAnsi="Arial Black"/>
          <w:color w:val="1F497D" w:themeColor="text2"/>
          <w:sz w:val="28"/>
        </w:rPr>
      </w:pPr>
      <w:r w:rsidRPr="00B20F14">
        <w:rPr>
          <w:rFonts w:ascii="Arial Black" w:hAnsi="Arial Black"/>
          <w:noProof/>
          <w:color w:val="1F497D" w:themeColor="text2"/>
          <w:sz w:val="28"/>
        </w:rPr>
        <w:drawing>
          <wp:inline distT="0" distB="0" distL="0" distR="0">
            <wp:extent cx="5516497" cy="2585364"/>
            <wp:effectExtent l="19050" t="0" r="8003" b="0"/>
            <wp:docPr id="12" name="Рисунок 13" descr="C:\Users\lyongapv\Desktop\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yongapv\Desktop\1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452" cy="2585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70D" w:rsidRPr="00B20F14" w:rsidRDefault="0011670D" w:rsidP="0011670D">
      <w:pPr>
        <w:pStyle w:val="a5"/>
        <w:numPr>
          <w:ilvl w:val="0"/>
          <w:numId w:val="3"/>
        </w:numPr>
        <w:spacing w:after="0"/>
        <w:jc w:val="center"/>
        <w:rPr>
          <w:rFonts w:ascii="Arial Black" w:hAnsi="Arial Black"/>
          <w:color w:val="1F497D" w:themeColor="text2"/>
          <w:sz w:val="28"/>
        </w:rPr>
      </w:pPr>
      <w:r w:rsidRPr="00B20F14">
        <w:rPr>
          <w:noProof/>
          <w:color w:val="1F497D" w:themeColor="text2"/>
        </w:rPr>
        <w:lastRenderedPageBreak/>
        <w:drawing>
          <wp:inline distT="0" distB="0" distL="0" distR="0">
            <wp:extent cx="4098554" cy="2203538"/>
            <wp:effectExtent l="19050" t="0" r="0" b="0"/>
            <wp:docPr id="15" name="Рисунок 3" descr="C:\Users\lyongapv\Desktop\скр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yongapv\Desktop\скрин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163" cy="2215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70D" w:rsidRPr="00B20F14" w:rsidRDefault="0011670D" w:rsidP="00B20F14">
      <w:pPr>
        <w:pStyle w:val="a5"/>
        <w:spacing w:after="0"/>
        <w:ind w:left="360"/>
        <w:jc w:val="center"/>
        <w:rPr>
          <w:rFonts w:ascii="Arial Black" w:hAnsi="Arial Black"/>
          <w:color w:val="FF0000"/>
          <w:sz w:val="28"/>
        </w:rPr>
      </w:pPr>
      <w:r w:rsidRPr="00B20F14">
        <w:rPr>
          <w:rFonts w:ascii="Arial Black" w:hAnsi="Arial Black"/>
          <w:color w:val="FF0000"/>
          <w:sz w:val="28"/>
        </w:rPr>
        <w:t>Памятка для защиты от уличной вербовки: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FFFFFF" w:themeFill="background1"/>
        <w:tblLook w:val="04A0"/>
      </w:tblPr>
      <w:tblGrid>
        <w:gridCol w:w="9037"/>
      </w:tblGrid>
      <w:tr w:rsidR="0011670D" w:rsidRPr="00B20F14" w:rsidTr="0011670D">
        <w:trPr>
          <w:trHeight w:val="9985"/>
        </w:trPr>
        <w:tc>
          <w:tcPr>
            <w:tcW w:w="9037" w:type="dxa"/>
            <w:shd w:val="clear" w:color="auto" w:fill="FFFFFF" w:themeFill="background1"/>
          </w:tcPr>
          <w:p w:rsidR="0011670D" w:rsidRPr="00B20F14" w:rsidRDefault="0011670D" w:rsidP="00D6097E">
            <w:pPr>
              <w:pStyle w:val="a5"/>
              <w:ind w:left="0"/>
              <w:rPr>
                <w:rFonts w:ascii="Arial Black" w:hAnsi="Arial Black"/>
                <w:color w:val="1F497D" w:themeColor="text2"/>
              </w:rPr>
            </w:pPr>
            <w:r w:rsidRPr="00B20F14">
              <w:rPr>
                <w:rFonts w:ascii="Arial Black" w:hAnsi="Arial Black"/>
                <w:color w:val="1F497D" w:themeColor="text2"/>
              </w:rPr>
              <w:t>1. Будьте бдительны:</w:t>
            </w:r>
          </w:p>
          <w:p w:rsidR="0011670D" w:rsidRPr="00B20F14" w:rsidRDefault="0011670D" w:rsidP="00D6097E">
            <w:pPr>
              <w:pStyle w:val="a5"/>
              <w:ind w:left="0"/>
              <w:rPr>
                <w:rFonts w:ascii="Arial Black" w:hAnsi="Arial Black"/>
                <w:color w:val="1F497D" w:themeColor="text2"/>
              </w:rPr>
            </w:pPr>
            <w:r w:rsidRPr="00B20F14">
              <w:rPr>
                <w:rFonts w:ascii="Arial Black" w:hAnsi="Arial Black"/>
                <w:color w:val="1F497D" w:themeColor="text2"/>
              </w:rPr>
              <w:t xml:space="preserve">Не доверяйте незнакомцам, которые слишком дружелюбны или навязчивы. </w:t>
            </w:r>
          </w:p>
          <w:p w:rsidR="0011670D" w:rsidRPr="00B20F14" w:rsidRDefault="0011670D" w:rsidP="00D6097E">
            <w:pPr>
              <w:pStyle w:val="a5"/>
              <w:ind w:left="0"/>
              <w:rPr>
                <w:rFonts w:ascii="Arial Black" w:hAnsi="Arial Black"/>
                <w:color w:val="1F497D" w:themeColor="text2"/>
              </w:rPr>
            </w:pPr>
            <w:r w:rsidRPr="00B20F14">
              <w:rPr>
                <w:rFonts w:ascii="Arial Black" w:hAnsi="Arial Black"/>
                <w:color w:val="1F497D" w:themeColor="text2"/>
              </w:rPr>
              <w:t>2. Не поддавайтесь на лесть:</w:t>
            </w:r>
          </w:p>
          <w:p w:rsidR="0011670D" w:rsidRPr="00B20F14" w:rsidRDefault="0011670D" w:rsidP="00D6097E">
            <w:pPr>
              <w:pStyle w:val="a5"/>
              <w:ind w:left="0"/>
              <w:rPr>
                <w:rFonts w:ascii="Arial Black" w:hAnsi="Arial Black"/>
                <w:color w:val="1F497D" w:themeColor="text2"/>
              </w:rPr>
            </w:pPr>
            <w:r w:rsidRPr="00B20F14">
              <w:rPr>
                <w:rFonts w:ascii="Arial Black" w:hAnsi="Arial Black"/>
                <w:color w:val="1F497D" w:themeColor="text2"/>
              </w:rPr>
              <w:t xml:space="preserve">Если человек осыпает вас комплиментами и хвалит, это может быть попыткой манипуляции. </w:t>
            </w:r>
          </w:p>
          <w:p w:rsidR="0011670D" w:rsidRPr="00B20F14" w:rsidRDefault="0011670D" w:rsidP="00D6097E">
            <w:pPr>
              <w:pStyle w:val="a5"/>
              <w:ind w:left="0"/>
              <w:rPr>
                <w:rFonts w:ascii="Arial Black" w:hAnsi="Arial Black"/>
                <w:color w:val="1F497D" w:themeColor="text2"/>
              </w:rPr>
            </w:pPr>
            <w:r w:rsidRPr="00B20F14">
              <w:rPr>
                <w:rFonts w:ascii="Arial Black" w:hAnsi="Arial Black"/>
                <w:color w:val="1F497D" w:themeColor="text2"/>
              </w:rPr>
              <w:t>3. Задавайте вопросы:</w:t>
            </w:r>
          </w:p>
          <w:p w:rsidR="0011670D" w:rsidRPr="00B20F14" w:rsidRDefault="0011670D" w:rsidP="00D6097E">
            <w:pPr>
              <w:pStyle w:val="a5"/>
              <w:ind w:left="0"/>
              <w:rPr>
                <w:rFonts w:ascii="Arial Black" w:hAnsi="Arial Black"/>
                <w:color w:val="1F497D" w:themeColor="text2"/>
              </w:rPr>
            </w:pPr>
            <w:r w:rsidRPr="00B20F14">
              <w:rPr>
                <w:rFonts w:ascii="Arial Black" w:hAnsi="Arial Black"/>
                <w:color w:val="1F497D" w:themeColor="text2"/>
              </w:rPr>
              <w:t xml:space="preserve">Спрашивайте, зачем вам предлагают ту или иную информацию, чтобы понять мотивы собеседника. </w:t>
            </w:r>
          </w:p>
          <w:p w:rsidR="0011670D" w:rsidRPr="00B20F14" w:rsidRDefault="0011670D" w:rsidP="00D6097E">
            <w:pPr>
              <w:pStyle w:val="a5"/>
              <w:ind w:left="0"/>
              <w:rPr>
                <w:rFonts w:ascii="Arial Black" w:hAnsi="Arial Black"/>
                <w:color w:val="1F497D" w:themeColor="text2"/>
              </w:rPr>
            </w:pPr>
            <w:r w:rsidRPr="00B20F14">
              <w:rPr>
                <w:rFonts w:ascii="Arial Black" w:hAnsi="Arial Black"/>
                <w:color w:val="1F497D" w:themeColor="text2"/>
              </w:rPr>
              <w:t>4. Проверяйте информацию:</w:t>
            </w:r>
          </w:p>
          <w:p w:rsidR="0011670D" w:rsidRPr="00B20F14" w:rsidRDefault="0011670D" w:rsidP="00D6097E">
            <w:pPr>
              <w:pStyle w:val="a5"/>
              <w:ind w:left="0"/>
              <w:rPr>
                <w:rFonts w:ascii="Arial Black" w:hAnsi="Arial Black"/>
                <w:color w:val="1F497D" w:themeColor="text2"/>
              </w:rPr>
            </w:pPr>
            <w:r w:rsidRPr="00B20F14">
              <w:rPr>
                <w:rFonts w:ascii="Arial Black" w:hAnsi="Arial Black"/>
                <w:color w:val="1F497D" w:themeColor="text2"/>
              </w:rPr>
              <w:t xml:space="preserve">Наведите справки о компании или предложении, если вам делают заманчивое предложение, ищите отзывы в интернете и проверяйте информацию на официальных ресурсах. </w:t>
            </w:r>
          </w:p>
          <w:p w:rsidR="0011670D" w:rsidRPr="00B20F14" w:rsidRDefault="0011670D" w:rsidP="00D6097E">
            <w:pPr>
              <w:pStyle w:val="a5"/>
              <w:ind w:left="0"/>
              <w:rPr>
                <w:rFonts w:ascii="Arial Black" w:hAnsi="Arial Black"/>
                <w:color w:val="1F497D" w:themeColor="text2"/>
              </w:rPr>
            </w:pPr>
            <w:r w:rsidRPr="00B20F14">
              <w:rPr>
                <w:rFonts w:ascii="Arial Black" w:hAnsi="Arial Black"/>
                <w:color w:val="1F497D" w:themeColor="text2"/>
              </w:rPr>
              <w:t>5. Избегайте конфликтов:</w:t>
            </w:r>
          </w:p>
          <w:p w:rsidR="0011670D" w:rsidRPr="00B20F14" w:rsidRDefault="0011670D" w:rsidP="00D6097E">
            <w:pPr>
              <w:pStyle w:val="a5"/>
              <w:ind w:left="0"/>
              <w:rPr>
                <w:rFonts w:ascii="Arial Black" w:hAnsi="Arial Black"/>
                <w:color w:val="1F497D" w:themeColor="text2"/>
              </w:rPr>
            </w:pPr>
            <w:r w:rsidRPr="00B20F14">
              <w:rPr>
                <w:rFonts w:ascii="Arial Black" w:hAnsi="Arial Black"/>
                <w:color w:val="1F497D" w:themeColor="text2"/>
              </w:rPr>
              <w:t xml:space="preserve">Не вступайте в споры или провокационные беседы, особенно если человек пытается вызвать у вас негативные эмоции. </w:t>
            </w:r>
          </w:p>
          <w:p w:rsidR="0011670D" w:rsidRPr="00B20F14" w:rsidRDefault="0011670D" w:rsidP="00D6097E">
            <w:pPr>
              <w:pStyle w:val="a5"/>
              <w:ind w:left="0"/>
              <w:rPr>
                <w:rFonts w:ascii="Arial Black" w:hAnsi="Arial Black"/>
                <w:color w:val="1F497D" w:themeColor="text2"/>
              </w:rPr>
            </w:pPr>
            <w:r w:rsidRPr="00B20F14">
              <w:rPr>
                <w:rFonts w:ascii="Arial Black" w:hAnsi="Arial Black"/>
                <w:color w:val="1F497D" w:themeColor="text2"/>
              </w:rPr>
              <w:t>6. Следите за своим окружением:</w:t>
            </w:r>
          </w:p>
          <w:p w:rsidR="0011670D" w:rsidRPr="00B20F14" w:rsidRDefault="0011670D" w:rsidP="00D6097E">
            <w:pPr>
              <w:pStyle w:val="a5"/>
              <w:ind w:left="0"/>
              <w:rPr>
                <w:rFonts w:ascii="Arial Black" w:hAnsi="Arial Black"/>
                <w:color w:val="1F497D" w:themeColor="text2"/>
              </w:rPr>
            </w:pPr>
            <w:r w:rsidRPr="00B20F14">
              <w:rPr>
                <w:rFonts w:ascii="Arial Black" w:hAnsi="Arial Black"/>
                <w:color w:val="1F497D" w:themeColor="text2"/>
              </w:rPr>
              <w:t xml:space="preserve">Обращайте внимание на изменения в поведении и круге общения детей, а также на выполнение ими </w:t>
            </w:r>
            <w:proofErr w:type="spellStart"/>
            <w:r w:rsidRPr="00B20F14">
              <w:rPr>
                <w:rFonts w:ascii="Arial Black" w:hAnsi="Arial Black"/>
                <w:color w:val="1F497D" w:themeColor="text2"/>
              </w:rPr>
              <w:t>онлайн-заданий</w:t>
            </w:r>
            <w:proofErr w:type="spellEnd"/>
            <w:r w:rsidRPr="00B20F14">
              <w:rPr>
                <w:rFonts w:ascii="Arial Black" w:hAnsi="Arial Black"/>
                <w:color w:val="1F497D" w:themeColor="text2"/>
              </w:rPr>
              <w:t xml:space="preserve">. </w:t>
            </w:r>
          </w:p>
          <w:p w:rsidR="0011670D" w:rsidRPr="00B20F14" w:rsidRDefault="0011670D" w:rsidP="00D6097E">
            <w:pPr>
              <w:pStyle w:val="a5"/>
              <w:ind w:left="0"/>
              <w:rPr>
                <w:rFonts w:ascii="Arial Black" w:hAnsi="Arial Black"/>
                <w:color w:val="1F497D" w:themeColor="text2"/>
              </w:rPr>
            </w:pPr>
            <w:r w:rsidRPr="00B20F14">
              <w:rPr>
                <w:rFonts w:ascii="Arial Black" w:hAnsi="Arial Black"/>
                <w:color w:val="1F497D" w:themeColor="text2"/>
              </w:rPr>
              <w:t>7. Не делитесь личными данными:</w:t>
            </w:r>
          </w:p>
          <w:p w:rsidR="0011670D" w:rsidRPr="00B20F14" w:rsidRDefault="0011670D" w:rsidP="00D6097E">
            <w:pPr>
              <w:pStyle w:val="a5"/>
              <w:ind w:left="0"/>
              <w:rPr>
                <w:rFonts w:ascii="Arial Black" w:hAnsi="Arial Black"/>
                <w:color w:val="1F497D" w:themeColor="text2"/>
              </w:rPr>
            </w:pPr>
            <w:r w:rsidRPr="00B20F14">
              <w:rPr>
                <w:rFonts w:ascii="Arial Black" w:hAnsi="Arial Black"/>
                <w:color w:val="1F497D" w:themeColor="text2"/>
              </w:rPr>
              <w:t xml:space="preserve">Не размещайте в </w:t>
            </w:r>
            <w:proofErr w:type="spellStart"/>
            <w:r w:rsidRPr="00B20F14">
              <w:rPr>
                <w:rFonts w:ascii="Arial Black" w:hAnsi="Arial Black"/>
                <w:color w:val="1F497D" w:themeColor="text2"/>
              </w:rPr>
              <w:t>соцсетях</w:t>
            </w:r>
            <w:proofErr w:type="spellEnd"/>
            <w:r w:rsidRPr="00B20F14">
              <w:rPr>
                <w:rFonts w:ascii="Arial Black" w:hAnsi="Arial Black"/>
                <w:color w:val="1F497D" w:themeColor="text2"/>
              </w:rPr>
              <w:t xml:space="preserve"> информацию о месте работы, жительства, учебы, а также личные и семейные данные. </w:t>
            </w:r>
          </w:p>
          <w:p w:rsidR="0011670D" w:rsidRPr="00B20F14" w:rsidRDefault="0011670D" w:rsidP="00D6097E">
            <w:pPr>
              <w:pStyle w:val="a5"/>
              <w:ind w:left="0"/>
              <w:rPr>
                <w:rFonts w:ascii="Arial Black" w:hAnsi="Arial Black"/>
                <w:color w:val="1F497D" w:themeColor="text2"/>
              </w:rPr>
            </w:pPr>
            <w:r w:rsidRPr="00B20F14">
              <w:rPr>
                <w:rFonts w:ascii="Arial Black" w:hAnsi="Arial Black"/>
                <w:color w:val="1F497D" w:themeColor="text2"/>
              </w:rPr>
              <w:t>8. Не поддавайтесь на предложения легкого заработка:</w:t>
            </w:r>
          </w:p>
          <w:p w:rsidR="0011670D" w:rsidRDefault="0011670D" w:rsidP="00D6097E">
            <w:pPr>
              <w:pStyle w:val="a5"/>
              <w:ind w:left="0"/>
              <w:rPr>
                <w:rFonts w:ascii="Arial Black" w:hAnsi="Arial Black"/>
                <w:color w:val="1F497D" w:themeColor="text2"/>
              </w:rPr>
            </w:pPr>
            <w:r w:rsidRPr="00B20F14">
              <w:rPr>
                <w:rFonts w:ascii="Arial Black" w:hAnsi="Arial Black"/>
                <w:color w:val="1F497D" w:themeColor="text2"/>
              </w:rPr>
              <w:t xml:space="preserve">Будьте осторожны с предложениями легких и быстрых способов заработка, так как это может быть уловкой. </w:t>
            </w:r>
          </w:p>
          <w:p w:rsidR="00362EA6" w:rsidRPr="00B20F14" w:rsidRDefault="00362EA6" w:rsidP="00D6097E">
            <w:pPr>
              <w:pStyle w:val="a5"/>
              <w:ind w:left="0"/>
              <w:rPr>
                <w:rFonts w:ascii="Arial Black" w:hAnsi="Arial Black"/>
                <w:color w:val="1F497D" w:themeColor="text2"/>
              </w:rPr>
            </w:pPr>
            <w:r>
              <w:rPr>
                <w:rFonts w:ascii="Arial Black" w:hAnsi="Arial Black"/>
                <w:color w:val="1F497D" w:themeColor="text2"/>
              </w:rPr>
              <w:t>9. Сообщите родителям о случившемся.</w:t>
            </w:r>
          </w:p>
          <w:p w:rsidR="0011670D" w:rsidRPr="00B20F14" w:rsidRDefault="00362EA6" w:rsidP="00D6097E">
            <w:pPr>
              <w:pStyle w:val="a5"/>
              <w:ind w:left="0"/>
              <w:rPr>
                <w:rFonts w:ascii="Arial Black" w:hAnsi="Arial Black"/>
                <w:color w:val="1F497D" w:themeColor="text2"/>
              </w:rPr>
            </w:pPr>
            <w:r>
              <w:rPr>
                <w:rFonts w:ascii="Arial Black" w:hAnsi="Arial Black"/>
                <w:color w:val="1F497D" w:themeColor="text2"/>
              </w:rPr>
              <w:t>10</w:t>
            </w:r>
            <w:r w:rsidR="0011670D" w:rsidRPr="00B20F14">
              <w:rPr>
                <w:rFonts w:ascii="Arial Black" w:hAnsi="Arial Black"/>
                <w:color w:val="1F497D" w:themeColor="text2"/>
              </w:rPr>
              <w:t>. В случае подозрения:</w:t>
            </w:r>
          </w:p>
          <w:p w:rsidR="0011670D" w:rsidRPr="00B20F14" w:rsidRDefault="0011670D" w:rsidP="00D6097E">
            <w:pPr>
              <w:pStyle w:val="a5"/>
              <w:spacing w:after="0" w:line="240" w:lineRule="auto"/>
              <w:ind w:left="0"/>
              <w:rPr>
                <w:rFonts w:ascii="Arial Black" w:hAnsi="Arial Black"/>
                <w:color w:val="1F497D" w:themeColor="text2"/>
                <w:sz w:val="24"/>
              </w:rPr>
            </w:pPr>
            <w:r w:rsidRPr="00B20F14">
              <w:rPr>
                <w:rFonts w:ascii="Arial Black" w:hAnsi="Arial Black"/>
                <w:color w:val="1F497D" w:themeColor="text2"/>
              </w:rPr>
              <w:t xml:space="preserve">Прервите общение, заблокируйте человека и, если необходимо, сообщите о ситуации в полицию, </w:t>
            </w:r>
            <w:proofErr w:type="gramStart"/>
            <w:r w:rsidRPr="00B20F14">
              <w:rPr>
                <w:rFonts w:ascii="Arial Black" w:hAnsi="Arial Black"/>
                <w:color w:val="1F497D" w:themeColor="text2"/>
              </w:rPr>
              <w:t>предоставив все имеющиеся доказательства</w:t>
            </w:r>
            <w:proofErr w:type="gramEnd"/>
            <w:r w:rsidRPr="00B20F14">
              <w:rPr>
                <w:rFonts w:ascii="Arial Black" w:hAnsi="Arial Black"/>
                <w:color w:val="1F497D" w:themeColor="text2"/>
              </w:rPr>
              <w:t>.</w:t>
            </w:r>
          </w:p>
        </w:tc>
      </w:tr>
    </w:tbl>
    <w:p w:rsidR="00355811" w:rsidRDefault="00355811" w:rsidP="00F6763E">
      <w:pPr>
        <w:spacing w:after="0" w:line="240" w:lineRule="auto"/>
        <w:rPr>
          <w:rFonts w:ascii="PT Astra Serif" w:hAnsi="PT Astra Serif"/>
          <w:color w:val="1F497D" w:themeColor="text2"/>
          <w:szCs w:val="28"/>
        </w:rPr>
      </w:pPr>
    </w:p>
    <w:p w:rsidR="006B4CE6" w:rsidRDefault="006B4CE6" w:rsidP="006B4CE6">
      <w:pPr>
        <w:spacing w:after="0" w:line="240" w:lineRule="auto"/>
        <w:rPr>
          <w:rFonts w:ascii="Arial Black" w:hAnsi="Arial Black"/>
          <w:color w:val="1F497D" w:themeColor="text2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681018" cy="3213602"/>
            <wp:effectExtent l="19050" t="0" r="5032" b="0"/>
            <wp:docPr id="2" name="Рисунок 2" descr="О правилах безопасности при обнаружении подозрительных предметов — МО  ГРАЖД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 правилах безопасности при обнаружении подозрительных предметов — МО  ГРАЖДАНКА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018" cy="3213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4CE6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Arial Black" w:hAnsi="Arial Black"/>
          <w:noProof/>
          <w:color w:val="1F497D" w:themeColor="text2"/>
          <w:szCs w:val="28"/>
        </w:rPr>
        <w:drawing>
          <wp:inline distT="0" distB="0" distL="0" distR="0">
            <wp:extent cx="3189976" cy="3214168"/>
            <wp:effectExtent l="19050" t="0" r="0" b="0"/>
            <wp:docPr id="5" name="Рисунок 5" descr="C:\Users\lyongapv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yongapv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859" cy="3223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CE6" w:rsidRDefault="006B4CE6" w:rsidP="006B4CE6">
      <w:pPr>
        <w:spacing w:after="0" w:line="240" w:lineRule="auto"/>
        <w:jc w:val="center"/>
        <w:rPr>
          <w:rFonts w:ascii="Arial Black" w:hAnsi="Arial Black"/>
          <w:color w:val="1F497D" w:themeColor="text2"/>
          <w:szCs w:val="28"/>
        </w:rPr>
      </w:pPr>
    </w:p>
    <w:p w:rsidR="006B4CE6" w:rsidRPr="006B4CE6" w:rsidRDefault="006B4CE6" w:rsidP="006B4CE6">
      <w:pPr>
        <w:spacing w:after="0" w:line="240" w:lineRule="auto"/>
        <w:jc w:val="center"/>
        <w:rPr>
          <w:rFonts w:ascii="Arial Black" w:hAnsi="Arial Black"/>
          <w:color w:val="FF0000"/>
          <w:sz w:val="28"/>
          <w:szCs w:val="28"/>
        </w:rPr>
      </w:pPr>
      <w:r w:rsidRPr="006B4CE6">
        <w:rPr>
          <w:rFonts w:ascii="Arial Black" w:hAnsi="Arial Black"/>
          <w:color w:val="FF0000"/>
          <w:sz w:val="28"/>
          <w:szCs w:val="28"/>
        </w:rPr>
        <w:t>ПРИ ОБНАРУЖЕНИИ ВЗРЫВООПАСНОГО ПРЕДМЕТА</w:t>
      </w:r>
    </w:p>
    <w:p w:rsidR="006B4CE6" w:rsidRPr="006B4CE6" w:rsidRDefault="00332292" w:rsidP="006B4CE6">
      <w:pPr>
        <w:spacing w:after="0" w:line="240" w:lineRule="auto"/>
        <w:rPr>
          <w:rFonts w:ascii="Arial Black" w:hAnsi="Arial Black"/>
          <w:color w:val="1F497D" w:themeColor="text2"/>
          <w:szCs w:val="28"/>
        </w:rPr>
      </w:pPr>
      <w:r w:rsidRPr="00332292">
        <w:rPr>
          <w:rFonts w:ascii="Arial Black" w:hAnsi="Arial Black"/>
          <w:noProof/>
          <w:color w:val="1F497D" w:themeColor="text2"/>
          <w:sz w:val="24"/>
          <w:szCs w:val="28"/>
        </w:rPr>
        <w:pict>
          <v:roundrect id="_x0000_s1035" style="position:absolute;margin-left:-15.05pt;margin-top:7.5pt;width:500.55pt;height:171.85pt;z-index:-251646976" arcsize="10923f"/>
        </w:pict>
      </w:r>
    </w:p>
    <w:p w:rsidR="006B4CE6" w:rsidRPr="006B4CE6" w:rsidRDefault="006B4CE6" w:rsidP="006B4CE6">
      <w:pPr>
        <w:spacing w:after="0" w:line="240" w:lineRule="auto"/>
        <w:jc w:val="both"/>
        <w:rPr>
          <w:rFonts w:ascii="Arial Black" w:hAnsi="Arial Black"/>
          <w:color w:val="1F497D" w:themeColor="text2"/>
          <w:sz w:val="24"/>
          <w:szCs w:val="28"/>
        </w:rPr>
      </w:pPr>
      <w:r w:rsidRPr="006B4CE6">
        <w:rPr>
          <w:rFonts w:ascii="Arial Black" w:hAnsi="Arial Black"/>
          <w:color w:val="1F497D" w:themeColor="text2"/>
          <w:sz w:val="24"/>
          <w:szCs w:val="28"/>
        </w:rPr>
        <w:t>Если вы обнаружили самодельное взрывное устройство, гранату снаряд, и т. п.:</w:t>
      </w:r>
    </w:p>
    <w:p w:rsidR="006B4CE6" w:rsidRPr="006B4CE6" w:rsidRDefault="006B4CE6" w:rsidP="006B4CE6">
      <w:pPr>
        <w:spacing w:after="0" w:line="240" w:lineRule="auto"/>
        <w:jc w:val="both"/>
        <w:rPr>
          <w:rFonts w:ascii="Arial Black" w:hAnsi="Arial Black"/>
          <w:color w:val="1F497D" w:themeColor="text2"/>
          <w:sz w:val="24"/>
          <w:szCs w:val="28"/>
        </w:rPr>
      </w:pPr>
      <w:r w:rsidRPr="006B4CE6">
        <w:rPr>
          <w:rFonts w:ascii="Arial Black" w:hAnsi="Arial Black"/>
          <w:color w:val="1F497D" w:themeColor="text2"/>
          <w:sz w:val="24"/>
          <w:szCs w:val="28"/>
        </w:rPr>
        <w:t>— не подходите близко не позволяйте другим людям прикасаться к предмету;</w:t>
      </w:r>
    </w:p>
    <w:p w:rsidR="006B4CE6" w:rsidRPr="006B4CE6" w:rsidRDefault="006B4CE6" w:rsidP="006B4CE6">
      <w:pPr>
        <w:spacing w:after="0" w:line="240" w:lineRule="auto"/>
        <w:jc w:val="both"/>
        <w:rPr>
          <w:rFonts w:ascii="Arial Black" w:hAnsi="Arial Black"/>
          <w:color w:val="1F497D" w:themeColor="text2"/>
          <w:sz w:val="24"/>
          <w:szCs w:val="28"/>
        </w:rPr>
      </w:pPr>
      <w:r w:rsidRPr="006B4CE6">
        <w:rPr>
          <w:rFonts w:ascii="Arial Black" w:hAnsi="Arial Black"/>
          <w:color w:val="1F497D" w:themeColor="text2"/>
          <w:sz w:val="24"/>
          <w:szCs w:val="28"/>
        </w:rPr>
        <w:t>— немедленно сообщите о находке в полицию;</w:t>
      </w:r>
    </w:p>
    <w:p w:rsidR="006B4CE6" w:rsidRPr="006B4CE6" w:rsidRDefault="006B4CE6" w:rsidP="006B4CE6">
      <w:pPr>
        <w:spacing w:after="0" w:line="240" w:lineRule="auto"/>
        <w:jc w:val="both"/>
        <w:rPr>
          <w:rFonts w:ascii="Arial Black" w:hAnsi="Arial Black"/>
          <w:color w:val="1F497D" w:themeColor="text2"/>
          <w:sz w:val="24"/>
          <w:szCs w:val="28"/>
        </w:rPr>
      </w:pPr>
      <w:r w:rsidRPr="006B4CE6">
        <w:rPr>
          <w:rFonts w:ascii="Arial Black" w:hAnsi="Arial Black"/>
          <w:color w:val="1F497D" w:themeColor="text2"/>
          <w:sz w:val="24"/>
          <w:szCs w:val="28"/>
        </w:rPr>
        <w:t>— не трогайте, не вскрывайте и не перемещайте находку;</w:t>
      </w:r>
    </w:p>
    <w:p w:rsidR="006B4CE6" w:rsidRPr="006B4CE6" w:rsidRDefault="006B4CE6" w:rsidP="006B4CE6">
      <w:pPr>
        <w:spacing w:after="0" w:line="240" w:lineRule="auto"/>
        <w:jc w:val="both"/>
        <w:rPr>
          <w:rFonts w:ascii="Arial Black" w:hAnsi="Arial Black"/>
          <w:color w:val="1F497D" w:themeColor="text2"/>
          <w:sz w:val="24"/>
          <w:szCs w:val="28"/>
        </w:rPr>
      </w:pPr>
      <w:r w:rsidRPr="006B4CE6">
        <w:rPr>
          <w:rFonts w:ascii="Arial Black" w:hAnsi="Arial Black"/>
          <w:color w:val="1F497D" w:themeColor="text2"/>
          <w:sz w:val="24"/>
          <w:szCs w:val="28"/>
        </w:rPr>
        <w:t>— запомните все подробности связанные с моментом обнаружения предмета;</w:t>
      </w:r>
    </w:p>
    <w:p w:rsidR="006B4CE6" w:rsidRDefault="006B4CE6" w:rsidP="006B4CE6">
      <w:pPr>
        <w:spacing w:after="0" w:line="240" w:lineRule="auto"/>
        <w:jc w:val="both"/>
        <w:rPr>
          <w:rFonts w:ascii="Arial Black" w:hAnsi="Arial Black"/>
          <w:color w:val="1F497D" w:themeColor="text2"/>
          <w:sz w:val="24"/>
          <w:szCs w:val="28"/>
        </w:rPr>
      </w:pPr>
      <w:r w:rsidRPr="006B4CE6">
        <w:rPr>
          <w:rFonts w:ascii="Arial Black" w:hAnsi="Arial Black"/>
          <w:color w:val="1F497D" w:themeColor="text2"/>
          <w:sz w:val="24"/>
          <w:szCs w:val="28"/>
        </w:rPr>
        <w:t>— дождитесь прибытия оперативных служб.</w:t>
      </w:r>
    </w:p>
    <w:p w:rsidR="006B4CE6" w:rsidRDefault="006B4CE6" w:rsidP="006B4CE6">
      <w:pPr>
        <w:spacing w:after="0" w:line="240" w:lineRule="auto"/>
        <w:jc w:val="both"/>
        <w:rPr>
          <w:rFonts w:ascii="Arial Black" w:hAnsi="Arial Black"/>
          <w:color w:val="1F497D" w:themeColor="text2"/>
          <w:sz w:val="24"/>
          <w:szCs w:val="28"/>
        </w:rPr>
      </w:pPr>
    </w:p>
    <w:p w:rsidR="006B4CE6" w:rsidRDefault="006B4CE6">
      <w:pPr>
        <w:spacing w:after="0" w:line="240" w:lineRule="auto"/>
        <w:rPr>
          <w:rFonts w:ascii="Arial Black" w:hAnsi="Arial Black"/>
          <w:color w:val="1F497D" w:themeColor="text2"/>
          <w:sz w:val="24"/>
          <w:szCs w:val="28"/>
        </w:rPr>
      </w:pPr>
      <w:r>
        <w:rPr>
          <w:rFonts w:ascii="Arial Black" w:hAnsi="Arial Black"/>
          <w:color w:val="1F497D" w:themeColor="text2"/>
          <w:sz w:val="24"/>
          <w:szCs w:val="28"/>
        </w:rPr>
        <w:br w:type="page"/>
      </w:r>
    </w:p>
    <w:p w:rsidR="00696F8D" w:rsidRDefault="00696F8D" w:rsidP="00696F8D">
      <w:pPr>
        <w:spacing w:after="0" w:line="240" w:lineRule="auto"/>
        <w:rPr>
          <w:rFonts w:ascii="Arial Black" w:hAnsi="Arial Black"/>
          <w:color w:val="FF0000"/>
          <w:szCs w:val="28"/>
        </w:rPr>
      </w:pPr>
      <w:r>
        <w:rPr>
          <w:rFonts w:ascii="Arial Black" w:hAnsi="Arial Black"/>
          <w:noProof/>
          <w:color w:val="FF0000"/>
          <w:szCs w:val="28"/>
        </w:rPr>
        <w:lastRenderedPageBreak/>
        <w:drawing>
          <wp:inline distT="0" distB="0" distL="0" distR="0">
            <wp:extent cx="2827665" cy="1742536"/>
            <wp:effectExtent l="19050" t="0" r="0" b="0"/>
            <wp:docPr id="1" name="Рисунок 11" descr="C:\Users\lyongapv\Desktop\terr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yongapv\Desktop\terro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394" cy="1743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 Black" w:hAnsi="Arial Black"/>
          <w:noProof/>
          <w:color w:val="FF0000"/>
          <w:szCs w:val="28"/>
        </w:rPr>
        <w:drawing>
          <wp:inline distT="0" distB="0" distL="0" distR="0">
            <wp:extent cx="2896678" cy="1742536"/>
            <wp:effectExtent l="19050" t="0" r="0" b="0"/>
            <wp:docPr id="6" name="Рисунок 8" descr="C:\Users\lyongapv\Desktop\image-5a2e5046d6f95846224984576c2fb1b29ecf11555b34a508701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yongapv\Desktop\image-5a2e5046d6f95846224984576c2fb1b29ecf11555b34a508701e30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748" cy="1760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F8D" w:rsidRPr="00696F8D" w:rsidRDefault="00696F8D" w:rsidP="00696F8D">
      <w:pPr>
        <w:spacing w:after="0" w:line="240" w:lineRule="auto"/>
        <w:jc w:val="center"/>
        <w:rPr>
          <w:rFonts w:ascii="Arial Black" w:hAnsi="Arial Black"/>
          <w:color w:val="FF0000"/>
          <w:szCs w:val="28"/>
        </w:rPr>
      </w:pPr>
      <w:r w:rsidRPr="00696F8D">
        <w:rPr>
          <w:rFonts w:ascii="Arial Black" w:hAnsi="Arial Black"/>
          <w:color w:val="FF0000"/>
          <w:szCs w:val="28"/>
        </w:rPr>
        <w:t xml:space="preserve">ПРИ ПОЛУЧЕНИИ СООБЩЕНИЯ </w:t>
      </w:r>
      <w:r>
        <w:rPr>
          <w:rFonts w:ascii="Arial Black" w:hAnsi="Arial Black"/>
          <w:color w:val="FF0000"/>
          <w:szCs w:val="28"/>
        </w:rPr>
        <w:br/>
      </w:r>
      <w:r w:rsidRPr="00696F8D">
        <w:rPr>
          <w:rFonts w:ascii="Arial Black" w:hAnsi="Arial Black"/>
          <w:color w:val="FF0000"/>
          <w:szCs w:val="28"/>
        </w:rPr>
        <w:t>ОБ УГРОЗЕ</w:t>
      </w:r>
      <w:r>
        <w:rPr>
          <w:rFonts w:ascii="Arial Black" w:hAnsi="Arial Black"/>
          <w:color w:val="FF0000"/>
          <w:szCs w:val="28"/>
        </w:rPr>
        <w:t xml:space="preserve"> </w:t>
      </w:r>
      <w:r w:rsidRPr="00696F8D">
        <w:rPr>
          <w:rFonts w:ascii="Arial Black" w:hAnsi="Arial Black"/>
          <w:color w:val="FF0000"/>
          <w:szCs w:val="28"/>
        </w:rPr>
        <w:t>ТЕРРОРИСТИЧЕСКОГО АКТА ПО ТЕЛЕФОНУ</w:t>
      </w:r>
    </w:p>
    <w:p w:rsidR="00696F8D" w:rsidRPr="00696F8D" w:rsidRDefault="00696F8D" w:rsidP="00696F8D">
      <w:pPr>
        <w:spacing w:after="0" w:line="240" w:lineRule="auto"/>
        <w:jc w:val="both"/>
        <w:rPr>
          <w:rFonts w:ascii="Arial Black" w:hAnsi="Arial Black"/>
          <w:color w:val="1F497D" w:themeColor="text2"/>
          <w:sz w:val="20"/>
          <w:szCs w:val="28"/>
        </w:rPr>
      </w:pPr>
    </w:p>
    <w:p w:rsidR="00696F8D" w:rsidRPr="00696F8D" w:rsidRDefault="00696F8D" w:rsidP="00696F8D">
      <w:pPr>
        <w:spacing w:after="0" w:line="240" w:lineRule="auto"/>
        <w:jc w:val="both"/>
        <w:rPr>
          <w:rFonts w:ascii="Arial Black" w:hAnsi="Arial Black"/>
          <w:color w:val="1F497D" w:themeColor="text2"/>
          <w:sz w:val="20"/>
          <w:szCs w:val="28"/>
        </w:rPr>
      </w:pPr>
      <w:r w:rsidRPr="00696F8D">
        <w:rPr>
          <w:rFonts w:ascii="Arial Black" w:hAnsi="Arial Black"/>
          <w:color w:val="1F497D" w:themeColor="text2"/>
          <w:sz w:val="20"/>
          <w:szCs w:val="28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</w:p>
    <w:p w:rsidR="00696F8D" w:rsidRPr="00696F8D" w:rsidRDefault="00696F8D" w:rsidP="00696F8D">
      <w:pPr>
        <w:spacing w:after="0" w:line="240" w:lineRule="auto"/>
        <w:jc w:val="both"/>
        <w:rPr>
          <w:rFonts w:ascii="Arial Black" w:hAnsi="Arial Black"/>
          <w:color w:val="1F497D" w:themeColor="text2"/>
          <w:sz w:val="20"/>
          <w:szCs w:val="28"/>
        </w:rPr>
      </w:pPr>
    </w:p>
    <w:p w:rsidR="00696F8D" w:rsidRPr="00696F8D" w:rsidRDefault="00696F8D" w:rsidP="00696F8D">
      <w:pPr>
        <w:spacing w:after="0" w:line="240" w:lineRule="auto"/>
        <w:jc w:val="both"/>
        <w:rPr>
          <w:rFonts w:ascii="Arial Black" w:hAnsi="Arial Black"/>
          <w:color w:val="1F497D" w:themeColor="text2"/>
          <w:sz w:val="20"/>
          <w:szCs w:val="28"/>
        </w:rPr>
      </w:pPr>
      <w:r w:rsidRPr="00696F8D">
        <w:rPr>
          <w:rFonts w:ascii="Arial Black" w:hAnsi="Arial Black"/>
          <w:color w:val="1F497D" w:themeColor="text2"/>
          <w:sz w:val="20"/>
          <w:szCs w:val="28"/>
        </w:rPr>
        <w:t>— Постарайтесь дословно запомнить разговор</w:t>
      </w:r>
      <w:r>
        <w:rPr>
          <w:rFonts w:ascii="Arial Black" w:hAnsi="Arial Black"/>
          <w:color w:val="1F497D" w:themeColor="text2"/>
          <w:sz w:val="20"/>
          <w:szCs w:val="28"/>
        </w:rPr>
        <w:t xml:space="preserve"> и зафиксировать его на бумаге.</w:t>
      </w:r>
    </w:p>
    <w:p w:rsidR="00696F8D" w:rsidRPr="00696F8D" w:rsidRDefault="00696F8D" w:rsidP="00696F8D">
      <w:pPr>
        <w:spacing w:after="0" w:line="240" w:lineRule="auto"/>
        <w:jc w:val="both"/>
        <w:rPr>
          <w:rFonts w:ascii="Arial Black" w:hAnsi="Arial Black"/>
          <w:color w:val="1F497D" w:themeColor="text2"/>
          <w:sz w:val="20"/>
          <w:szCs w:val="28"/>
        </w:rPr>
      </w:pPr>
      <w:r w:rsidRPr="00696F8D">
        <w:rPr>
          <w:rFonts w:ascii="Arial Black" w:hAnsi="Arial Black"/>
          <w:color w:val="1F497D" w:themeColor="text2"/>
          <w:sz w:val="20"/>
          <w:szCs w:val="28"/>
        </w:rPr>
        <w:t>— По ходу разговора отметьте пол, возраст</w:t>
      </w:r>
      <w:r>
        <w:rPr>
          <w:rFonts w:ascii="Arial Black" w:hAnsi="Arial Black"/>
          <w:color w:val="1F497D" w:themeColor="text2"/>
          <w:sz w:val="20"/>
          <w:szCs w:val="28"/>
        </w:rPr>
        <w:t xml:space="preserve"> и особенности речи звонившего:</w:t>
      </w:r>
    </w:p>
    <w:p w:rsidR="00696F8D" w:rsidRPr="00696F8D" w:rsidRDefault="00696F8D" w:rsidP="00696F8D">
      <w:pPr>
        <w:pStyle w:val="a5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Arial Black" w:hAnsi="Arial Black"/>
          <w:color w:val="1F497D" w:themeColor="text2"/>
          <w:sz w:val="20"/>
          <w:szCs w:val="28"/>
        </w:rPr>
      </w:pPr>
      <w:r w:rsidRPr="00696F8D">
        <w:rPr>
          <w:rFonts w:ascii="Arial Black" w:hAnsi="Arial Black"/>
          <w:color w:val="1F497D" w:themeColor="text2"/>
          <w:sz w:val="20"/>
          <w:szCs w:val="28"/>
        </w:rPr>
        <w:t>Голос (громкий, тихий, высокий, низкий)</w:t>
      </w:r>
    </w:p>
    <w:p w:rsidR="00696F8D" w:rsidRPr="00696F8D" w:rsidRDefault="00696F8D" w:rsidP="00696F8D">
      <w:pPr>
        <w:pStyle w:val="a5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Arial Black" w:hAnsi="Arial Black"/>
          <w:color w:val="1F497D" w:themeColor="text2"/>
          <w:sz w:val="20"/>
          <w:szCs w:val="28"/>
        </w:rPr>
      </w:pPr>
      <w:r w:rsidRPr="00696F8D">
        <w:rPr>
          <w:rFonts w:ascii="Arial Black" w:hAnsi="Arial Black"/>
          <w:color w:val="1F497D" w:themeColor="text2"/>
          <w:sz w:val="20"/>
          <w:szCs w:val="28"/>
        </w:rPr>
        <w:t>Темп речи (быстрая, медленная)</w:t>
      </w:r>
    </w:p>
    <w:p w:rsidR="00696F8D" w:rsidRPr="00696F8D" w:rsidRDefault="00696F8D" w:rsidP="00696F8D">
      <w:pPr>
        <w:pStyle w:val="a5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Arial Black" w:hAnsi="Arial Black"/>
          <w:color w:val="1F497D" w:themeColor="text2"/>
          <w:sz w:val="20"/>
          <w:szCs w:val="28"/>
        </w:rPr>
      </w:pPr>
      <w:r w:rsidRPr="00696F8D">
        <w:rPr>
          <w:rFonts w:ascii="Arial Black" w:hAnsi="Arial Black"/>
          <w:color w:val="1F497D" w:themeColor="text2"/>
          <w:sz w:val="20"/>
          <w:szCs w:val="28"/>
        </w:rPr>
        <w:t>Произношение (отчетливое, искаженное, с заиканием, с акцентом или диалектом и т. д.)</w:t>
      </w:r>
    </w:p>
    <w:p w:rsidR="00696F8D" w:rsidRPr="00696F8D" w:rsidRDefault="00696F8D" w:rsidP="00696F8D">
      <w:pPr>
        <w:pStyle w:val="a5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Arial Black" w:hAnsi="Arial Black"/>
          <w:color w:val="1F497D" w:themeColor="text2"/>
          <w:sz w:val="20"/>
          <w:szCs w:val="28"/>
        </w:rPr>
      </w:pPr>
      <w:r w:rsidRPr="00696F8D">
        <w:rPr>
          <w:rFonts w:ascii="Arial Black" w:hAnsi="Arial Black"/>
          <w:color w:val="1F497D" w:themeColor="text2"/>
          <w:sz w:val="20"/>
          <w:szCs w:val="28"/>
        </w:rPr>
        <w:t>Манера речи (развязанная с нецензурными выражениями и т. д.)</w:t>
      </w:r>
    </w:p>
    <w:p w:rsidR="00696F8D" w:rsidRPr="00696F8D" w:rsidRDefault="00696F8D" w:rsidP="00696F8D">
      <w:pPr>
        <w:spacing w:after="0" w:line="240" w:lineRule="auto"/>
        <w:jc w:val="both"/>
        <w:rPr>
          <w:rFonts w:ascii="Arial Black" w:hAnsi="Arial Black"/>
          <w:color w:val="1F497D" w:themeColor="text2"/>
          <w:sz w:val="20"/>
          <w:szCs w:val="28"/>
        </w:rPr>
      </w:pPr>
    </w:p>
    <w:p w:rsidR="00696F8D" w:rsidRPr="00696F8D" w:rsidRDefault="00696F8D" w:rsidP="00696F8D">
      <w:pPr>
        <w:spacing w:after="0" w:line="240" w:lineRule="auto"/>
        <w:jc w:val="both"/>
        <w:rPr>
          <w:rFonts w:ascii="Arial Black" w:hAnsi="Arial Black"/>
          <w:color w:val="1F497D" w:themeColor="text2"/>
          <w:sz w:val="20"/>
          <w:szCs w:val="28"/>
        </w:rPr>
      </w:pPr>
      <w:r w:rsidRPr="00696F8D">
        <w:rPr>
          <w:rFonts w:ascii="Arial Black" w:hAnsi="Arial Black"/>
          <w:color w:val="1F497D" w:themeColor="text2"/>
          <w:sz w:val="20"/>
          <w:szCs w:val="28"/>
        </w:rPr>
        <w:t xml:space="preserve">— Обязательно отметьте звуковой фон (шум автомашин, или железнодорожного транспорта, звук </w:t>
      </w:r>
      <w:proofErr w:type="gramStart"/>
      <w:r w:rsidRPr="00696F8D">
        <w:rPr>
          <w:rFonts w:ascii="Arial Black" w:hAnsi="Arial Black"/>
          <w:color w:val="1F497D" w:themeColor="text2"/>
          <w:sz w:val="20"/>
          <w:szCs w:val="28"/>
        </w:rPr>
        <w:t>теле</w:t>
      </w:r>
      <w:proofErr w:type="gramEnd"/>
      <w:r w:rsidRPr="00696F8D">
        <w:rPr>
          <w:rFonts w:ascii="Arial Black" w:hAnsi="Arial Black"/>
          <w:color w:val="1F497D" w:themeColor="text2"/>
          <w:sz w:val="20"/>
          <w:szCs w:val="28"/>
        </w:rPr>
        <w:t xml:space="preserve"> — радио аппар</w:t>
      </w:r>
      <w:r>
        <w:rPr>
          <w:rFonts w:ascii="Arial Black" w:hAnsi="Arial Black"/>
          <w:color w:val="1F497D" w:themeColor="text2"/>
          <w:sz w:val="20"/>
          <w:szCs w:val="28"/>
        </w:rPr>
        <w:t>атуры, голоса и т. д.)</w:t>
      </w:r>
    </w:p>
    <w:p w:rsidR="00696F8D" w:rsidRPr="00696F8D" w:rsidRDefault="00696F8D" w:rsidP="00696F8D">
      <w:pPr>
        <w:spacing w:after="0" w:line="240" w:lineRule="auto"/>
        <w:jc w:val="both"/>
        <w:rPr>
          <w:rFonts w:ascii="Arial Black" w:hAnsi="Arial Black"/>
          <w:color w:val="1F497D" w:themeColor="text2"/>
          <w:sz w:val="20"/>
          <w:szCs w:val="28"/>
        </w:rPr>
      </w:pPr>
      <w:r w:rsidRPr="00696F8D">
        <w:rPr>
          <w:rFonts w:ascii="Arial Black" w:hAnsi="Arial Black"/>
          <w:color w:val="1F497D" w:themeColor="text2"/>
          <w:sz w:val="20"/>
          <w:szCs w:val="28"/>
        </w:rPr>
        <w:t>— Отметьте характер звонк</w:t>
      </w:r>
      <w:r>
        <w:rPr>
          <w:rFonts w:ascii="Arial Black" w:hAnsi="Arial Black"/>
          <w:color w:val="1F497D" w:themeColor="text2"/>
          <w:sz w:val="20"/>
          <w:szCs w:val="28"/>
        </w:rPr>
        <w:t>а, городской или междугородний.</w:t>
      </w:r>
    </w:p>
    <w:p w:rsidR="00696F8D" w:rsidRPr="00696F8D" w:rsidRDefault="00696F8D" w:rsidP="00696F8D">
      <w:pPr>
        <w:spacing w:after="0" w:line="240" w:lineRule="auto"/>
        <w:jc w:val="both"/>
        <w:rPr>
          <w:rFonts w:ascii="Arial Black" w:hAnsi="Arial Black"/>
          <w:color w:val="1F497D" w:themeColor="text2"/>
          <w:sz w:val="20"/>
          <w:szCs w:val="28"/>
        </w:rPr>
      </w:pPr>
      <w:r w:rsidRPr="00696F8D">
        <w:rPr>
          <w:rFonts w:ascii="Arial Black" w:hAnsi="Arial Black"/>
          <w:color w:val="1F497D" w:themeColor="text2"/>
          <w:sz w:val="20"/>
          <w:szCs w:val="28"/>
        </w:rPr>
        <w:t>— Обязательно зафиксируйте точное время звонка и продолжительность разговора.</w:t>
      </w:r>
    </w:p>
    <w:p w:rsidR="00696F8D" w:rsidRPr="00696F8D" w:rsidRDefault="00696F8D" w:rsidP="00696F8D">
      <w:pPr>
        <w:spacing w:after="0" w:line="240" w:lineRule="auto"/>
        <w:jc w:val="both"/>
        <w:rPr>
          <w:rFonts w:ascii="Arial Black" w:hAnsi="Arial Black"/>
          <w:color w:val="1F497D" w:themeColor="text2"/>
          <w:sz w:val="20"/>
          <w:szCs w:val="28"/>
        </w:rPr>
      </w:pPr>
    </w:p>
    <w:p w:rsidR="00696F8D" w:rsidRPr="00696F8D" w:rsidRDefault="00696F8D" w:rsidP="00696F8D">
      <w:pPr>
        <w:spacing w:after="0" w:line="240" w:lineRule="auto"/>
        <w:jc w:val="both"/>
        <w:rPr>
          <w:rFonts w:ascii="Arial Black" w:hAnsi="Arial Black"/>
          <w:color w:val="1F497D" w:themeColor="text2"/>
          <w:sz w:val="20"/>
          <w:szCs w:val="28"/>
        </w:rPr>
      </w:pPr>
      <w:r w:rsidRPr="00696F8D">
        <w:rPr>
          <w:rFonts w:ascii="Arial Black" w:hAnsi="Arial Black"/>
          <w:color w:val="1F497D" w:themeColor="text2"/>
          <w:sz w:val="20"/>
          <w:szCs w:val="28"/>
        </w:rPr>
        <w:t>— В ходе разговора постарайтесь получи</w:t>
      </w:r>
      <w:r>
        <w:rPr>
          <w:rFonts w:ascii="Arial Black" w:hAnsi="Arial Black"/>
          <w:color w:val="1F497D" w:themeColor="text2"/>
          <w:sz w:val="20"/>
          <w:szCs w:val="28"/>
        </w:rPr>
        <w:t>ть ответы на следующие вопросы:</w:t>
      </w:r>
    </w:p>
    <w:p w:rsidR="00696F8D" w:rsidRPr="00696F8D" w:rsidRDefault="00696F8D" w:rsidP="00696F8D">
      <w:pPr>
        <w:pStyle w:val="a5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Arial Black" w:hAnsi="Arial Black"/>
          <w:color w:val="1F497D" w:themeColor="text2"/>
          <w:sz w:val="20"/>
          <w:szCs w:val="28"/>
        </w:rPr>
      </w:pPr>
      <w:r w:rsidRPr="00696F8D">
        <w:rPr>
          <w:rFonts w:ascii="Arial Black" w:hAnsi="Arial Black"/>
          <w:color w:val="1F497D" w:themeColor="text2"/>
          <w:sz w:val="20"/>
          <w:szCs w:val="28"/>
        </w:rPr>
        <w:t xml:space="preserve">Куда, </w:t>
      </w:r>
      <w:proofErr w:type="gramStart"/>
      <w:r w:rsidRPr="00696F8D">
        <w:rPr>
          <w:rFonts w:ascii="Arial Black" w:hAnsi="Arial Black"/>
          <w:color w:val="1F497D" w:themeColor="text2"/>
          <w:sz w:val="20"/>
          <w:szCs w:val="28"/>
        </w:rPr>
        <w:t>кому</w:t>
      </w:r>
      <w:proofErr w:type="gramEnd"/>
      <w:r w:rsidRPr="00696F8D">
        <w:rPr>
          <w:rFonts w:ascii="Arial Black" w:hAnsi="Arial Black"/>
          <w:color w:val="1F497D" w:themeColor="text2"/>
          <w:sz w:val="20"/>
          <w:szCs w:val="28"/>
        </w:rPr>
        <w:t xml:space="preserve"> по какому телефону звонит человек?</w:t>
      </w:r>
    </w:p>
    <w:p w:rsidR="00696F8D" w:rsidRPr="00696F8D" w:rsidRDefault="00696F8D" w:rsidP="00696F8D">
      <w:pPr>
        <w:pStyle w:val="a5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Arial Black" w:hAnsi="Arial Black"/>
          <w:color w:val="1F497D" w:themeColor="text2"/>
          <w:sz w:val="20"/>
          <w:szCs w:val="28"/>
        </w:rPr>
      </w:pPr>
      <w:r w:rsidRPr="00696F8D">
        <w:rPr>
          <w:rFonts w:ascii="Arial Black" w:hAnsi="Arial Black"/>
          <w:color w:val="1F497D" w:themeColor="text2"/>
          <w:sz w:val="20"/>
          <w:szCs w:val="28"/>
        </w:rPr>
        <w:t>Какие конкретно требования выдвигает человек?</w:t>
      </w:r>
    </w:p>
    <w:p w:rsidR="00696F8D" w:rsidRPr="00696F8D" w:rsidRDefault="00696F8D" w:rsidP="00696F8D">
      <w:pPr>
        <w:pStyle w:val="a5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Arial Black" w:hAnsi="Arial Black"/>
          <w:color w:val="1F497D" w:themeColor="text2"/>
          <w:sz w:val="20"/>
          <w:szCs w:val="28"/>
        </w:rPr>
      </w:pPr>
      <w:r w:rsidRPr="00696F8D">
        <w:rPr>
          <w:rFonts w:ascii="Arial Black" w:hAnsi="Arial Black"/>
          <w:color w:val="1F497D" w:themeColor="text2"/>
          <w:sz w:val="20"/>
          <w:szCs w:val="28"/>
        </w:rPr>
        <w:t>Выдвигает требования он лично, выступает в роли посредника или представляет какую-либо группу лиц?</w:t>
      </w:r>
    </w:p>
    <w:p w:rsidR="00696F8D" w:rsidRPr="00696F8D" w:rsidRDefault="00696F8D" w:rsidP="00696F8D">
      <w:pPr>
        <w:pStyle w:val="a5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Arial Black" w:hAnsi="Arial Black"/>
          <w:color w:val="1F497D" w:themeColor="text2"/>
          <w:sz w:val="20"/>
          <w:szCs w:val="28"/>
        </w:rPr>
      </w:pPr>
      <w:r w:rsidRPr="00696F8D">
        <w:rPr>
          <w:rFonts w:ascii="Arial Black" w:hAnsi="Arial Black"/>
          <w:color w:val="1F497D" w:themeColor="text2"/>
          <w:sz w:val="20"/>
          <w:szCs w:val="28"/>
        </w:rPr>
        <w:t>На каких условиях он согласен отказаться от задуманного?</w:t>
      </w:r>
    </w:p>
    <w:p w:rsidR="00696F8D" w:rsidRPr="00696F8D" w:rsidRDefault="00696F8D" w:rsidP="00696F8D">
      <w:pPr>
        <w:pStyle w:val="a5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Arial Black" w:hAnsi="Arial Black"/>
          <w:color w:val="1F497D" w:themeColor="text2"/>
          <w:sz w:val="20"/>
          <w:szCs w:val="28"/>
        </w:rPr>
      </w:pPr>
      <w:r w:rsidRPr="00696F8D">
        <w:rPr>
          <w:rFonts w:ascii="Arial Black" w:hAnsi="Arial Black"/>
          <w:color w:val="1F497D" w:themeColor="text2"/>
          <w:sz w:val="20"/>
          <w:szCs w:val="28"/>
        </w:rPr>
        <w:t>Как и когда с ним можно связаться?</w:t>
      </w:r>
    </w:p>
    <w:p w:rsidR="00696F8D" w:rsidRPr="00696F8D" w:rsidRDefault="00696F8D" w:rsidP="00696F8D">
      <w:pPr>
        <w:pStyle w:val="a5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Arial Black" w:hAnsi="Arial Black"/>
          <w:color w:val="1F497D" w:themeColor="text2"/>
          <w:sz w:val="20"/>
          <w:szCs w:val="28"/>
        </w:rPr>
      </w:pPr>
      <w:r w:rsidRPr="00696F8D">
        <w:rPr>
          <w:rFonts w:ascii="Arial Black" w:hAnsi="Arial Black"/>
          <w:color w:val="1F497D" w:themeColor="text2"/>
          <w:sz w:val="20"/>
          <w:szCs w:val="28"/>
        </w:rPr>
        <w:t>Кому вы должны сообщить об этом звонке?</w:t>
      </w:r>
    </w:p>
    <w:p w:rsidR="00696F8D" w:rsidRPr="00696F8D" w:rsidRDefault="00696F8D" w:rsidP="00696F8D">
      <w:pPr>
        <w:spacing w:after="0" w:line="240" w:lineRule="auto"/>
        <w:jc w:val="both"/>
        <w:rPr>
          <w:rFonts w:ascii="Arial Black" w:hAnsi="Arial Black"/>
          <w:color w:val="1F497D" w:themeColor="text2"/>
          <w:sz w:val="20"/>
          <w:szCs w:val="28"/>
        </w:rPr>
      </w:pPr>
    </w:p>
    <w:p w:rsidR="00696F8D" w:rsidRPr="00696F8D" w:rsidRDefault="00696F8D" w:rsidP="00696F8D">
      <w:pPr>
        <w:spacing w:after="0" w:line="240" w:lineRule="auto"/>
        <w:jc w:val="both"/>
        <w:rPr>
          <w:rFonts w:ascii="Arial Black" w:hAnsi="Arial Black"/>
          <w:color w:val="1F497D" w:themeColor="text2"/>
          <w:sz w:val="20"/>
          <w:szCs w:val="28"/>
        </w:rPr>
      </w:pPr>
      <w:r w:rsidRPr="00696F8D">
        <w:rPr>
          <w:rFonts w:ascii="Arial Black" w:hAnsi="Arial Black"/>
          <w:color w:val="1F497D" w:themeColor="text2"/>
          <w:sz w:val="20"/>
          <w:szCs w:val="28"/>
        </w:rPr>
        <w:t xml:space="preserve">— Постарайтесь добиться от звонящего максимально возможного промежутка времени для принятия вами решения или </w:t>
      </w:r>
      <w:r>
        <w:rPr>
          <w:rFonts w:ascii="Arial Black" w:hAnsi="Arial Black"/>
          <w:color w:val="1F497D" w:themeColor="text2"/>
          <w:sz w:val="20"/>
          <w:szCs w:val="28"/>
        </w:rPr>
        <w:t>совершения каких-либо действий.</w:t>
      </w:r>
    </w:p>
    <w:p w:rsidR="00696F8D" w:rsidRPr="00696F8D" w:rsidRDefault="00696F8D" w:rsidP="00696F8D">
      <w:pPr>
        <w:spacing w:after="0" w:line="240" w:lineRule="auto"/>
        <w:jc w:val="both"/>
        <w:rPr>
          <w:rFonts w:ascii="Arial Black" w:hAnsi="Arial Black"/>
          <w:color w:val="1F497D" w:themeColor="text2"/>
          <w:sz w:val="20"/>
          <w:szCs w:val="28"/>
        </w:rPr>
      </w:pPr>
      <w:r w:rsidRPr="00696F8D">
        <w:rPr>
          <w:rFonts w:ascii="Arial Black" w:hAnsi="Arial Black"/>
          <w:color w:val="1F497D" w:themeColor="text2"/>
          <w:sz w:val="20"/>
          <w:szCs w:val="28"/>
        </w:rPr>
        <w:t>— Если возможно еще в процессе разговора, сообщите о нем руководству объекта, если нет</w:t>
      </w:r>
      <w:r>
        <w:rPr>
          <w:rFonts w:ascii="Arial Black" w:hAnsi="Arial Black"/>
          <w:color w:val="1F497D" w:themeColor="text2"/>
          <w:sz w:val="20"/>
          <w:szCs w:val="28"/>
        </w:rPr>
        <w:t xml:space="preserve"> — немедленно по его окончанию.</w:t>
      </w:r>
    </w:p>
    <w:p w:rsidR="00696F8D" w:rsidRPr="00696F8D" w:rsidRDefault="00696F8D" w:rsidP="00696F8D">
      <w:pPr>
        <w:spacing w:after="0" w:line="240" w:lineRule="auto"/>
        <w:jc w:val="both"/>
        <w:rPr>
          <w:rFonts w:ascii="Arial Black" w:hAnsi="Arial Black"/>
          <w:color w:val="1F497D" w:themeColor="text2"/>
          <w:sz w:val="20"/>
          <w:szCs w:val="28"/>
        </w:rPr>
      </w:pPr>
      <w:r w:rsidRPr="00696F8D">
        <w:rPr>
          <w:rFonts w:ascii="Arial Black" w:hAnsi="Arial Black"/>
          <w:color w:val="1F497D" w:themeColor="text2"/>
          <w:sz w:val="20"/>
          <w:szCs w:val="28"/>
        </w:rPr>
        <w:t>— Не распространяйтесь о факте разговора и его содержании. Максимально ограничьте чис</w:t>
      </w:r>
      <w:r>
        <w:rPr>
          <w:rFonts w:ascii="Arial Black" w:hAnsi="Arial Black"/>
          <w:color w:val="1F497D" w:themeColor="text2"/>
          <w:sz w:val="20"/>
          <w:szCs w:val="28"/>
        </w:rPr>
        <w:t>ло людей владеющих информацией.</w:t>
      </w:r>
    </w:p>
    <w:p w:rsidR="00696F8D" w:rsidRPr="00696F8D" w:rsidRDefault="00696F8D" w:rsidP="00696F8D">
      <w:pPr>
        <w:spacing w:after="0" w:line="240" w:lineRule="auto"/>
        <w:jc w:val="both"/>
        <w:rPr>
          <w:rFonts w:ascii="Arial Black" w:hAnsi="Arial Black"/>
          <w:color w:val="1F497D" w:themeColor="text2"/>
          <w:sz w:val="20"/>
          <w:szCs w:val="28"/>
        </w:rPr>
      </w:pPr>
      <w:r w:rsidRPr="00696F8D">
        <w:rPr>
          <w:rFonts w:ascii="Arial Black" w:hAnsi="Arial Black"/>
          <w:color w:val="1F497D" w:themeColor="text2"/>
          <w:sz w:val="20"/>
          <w:szCs w:val="28"/>
        </w:rPr>
        <w:t>— При наличии автоматического определителя номера (</w:t>
      </w:r>
      <w:proofErr w:type="spellStart"/>
      <w:r w:rsidRPr="00696F8D">
        <w:rPr>
          <w:rFonts w:ascii="Arial Black" w:hAnsi="Arial Black"/>
          <w:color w:val="1F497D" w:themeColor="text2"/>
          <w:sz w:val="20"/>
          <w:szCs w:val="28"/>
        </w:rPr>
        <w:t>АОНа</w:t>
      </w:r>
      <w:proofErr w:type="spellEnd"/>
      <w:r w:rsidRPr="00696F8D">
        <w:rPr>
          <w:rFonts w:ascii="Arial Black" w:hAnsi="Arial Black"/>
          <w:color w:val="1F497D" w:themeColor="text2"/>
          <w:sz w:val="20"/>
          <w:szCs w:val="28"/>
        </w:rPr>
        <w:t>) запишите определенный номер, чт</w:t>
      </w:r>
      <w:r>
        <w:rPr>
          <w:rFonts w:ascii="Arial Black" w:hAnsi="Arial Black"/>
          <w:color w:val="1F497D" w:themeColor="text2"/>
          <w:sz w:val="20"/>
          <w:szCs w:val="28"/>
        </w:rPr>
        <w:t>о позволит избежать его утраты.</w:t>
      </w:r>
    </w:p>
    <w:p w:rsidR="00696F8D" w:rsidRPr="00696F8D" w:rsidRDefault="00696F8D" w:rsidP="00696F8D">
      <w:pPr>
        <w:spacing w:after="0" w:line="240" w:lineRule="auto"/>
        <w:jc w:val="both"/>
        <w:rPr>
          <w:rFonts w:ascii="Arial Black" w:hAnsi="Arial Black"/>
          <w:color w:val="1F497D" w:themeColor="text2"/>
          <w:sz w:val="20"/>
          <w:szCs w:val="28"/>
        </w:rPr>
      </w:pPr>
      <w:r w:rsidRPr="00696F8D">
        <w:rPr>
          <w:rFonts w:ascii="Arial Black" w:hAnsi="Arial Black"/>
          <w:color w:val="1F497D" w:themeColor="text2"/>
          <w:sz w:val="20"/>
          <w:szCs w:val="28"/>
        </w:rPr>
        <w:t>— При использовании звукозаписывающей аппаратуры извлеките кассету и примите меры к ее сохранению. Обязательно</w:t>
      </w:r>
      <w:r>
        <w:rPr>
          <w:rFonts w:ascii="Arial Black" w:hAnsi="Arial Black"/>
          <w:color w:val="1F497D" w:themeColor="text2"/>
          <w:sz w:val="20"/>
          <w:szCs w:val="28"/>
        </w:rPr>
        <w:t xml:space="preserve"> установите на ее место </w:t>
      </w:r>
      <w:proofErr w:type="gramStart"/>
      <w:r>
        <w:rPr>
          <w:rFonts w:ascii="Arial Black" w:hAnsi="Arial Black"/>
          <w:color w:val="1F497D" w:themeColor="text2"/>
          <w:sz w:val="20"/>
          <w:szCs w:val="28"/>
        </w:rPr>
        <w:t>другую</w:t>
      </w:r>
      <w:proofErr w:type="gramEnd"/>
      <w:r>
        <w:rPr>
          <w:rFonts w:ascii="Arial Black" w:hAnsi="Arial Black"/>
          <w:color w:val="1F497D" w:themeColor="text2"/>
          <w:sz w:val="20"/>
          <w:szCs w:val="28"/>
        </w:rPr>
        <w:t>.</w:t>
      </w:r>
    </w:p>
    <w:p w:rsidR="006B4CE6" w:rsidRDefault="00696F8D" w:rsidP="00696F8D">
      <w:pPr>
        <w:spacing w:after="0" w:line="240" w:lineRule="auto"/>
        <w:jc w:val="both"/>
        <w:rPr>
          <w:rFonts w:ascii="Arial Black" w:hAnsi="Arial Black"/>
          <w:color w:val="1F497D" w:themeColor="text2"/>
          <w:sz w:val="20"/>
          <w:szCs w:val="28"/>
        </w:rPr>
      </w:pPr>
      <w:r w:rsidRPr="00696F8D">
        <w:rPr>
          <w:rFonts w:ascii="Arial Black" w:hAnsi="Arial Black"/>
          <w:color w:val="1F497D" w:themeColor="text2"/>
          <w:sz w:val="20"/>
          <w:szCs w:val="28"/>
        </w:rPr>
        <w:t xml:space="preserve">— При отсутствии </w:t>
      </w:r>
      <w:proofErr w:type="spellStart"/>
      <w:r w:rsidRPr="00696F8D">
        <w:rPr>
          <w:rFonts w:ascii="Arial Black" w:hAnsi="Arial Black"/>
          <w:color w:val="1F497D" w:themeColor="text2"/>
          <w:sz w:val="20"/>
          <w:szCs w:val="28"/>
        </w:rPr>
        <w:t>АОНа</w:t>
      </w:r>
      <w:proofErr w:type="spellEnd"/>
      <w:r w:rsidRPr="00696F8D">
        <w:rPr>
          <w:rFonts w:ascii="Arial Black" w:hAnsi="Arial Black"/>
          <w:color w:val="1F497D" w:themeColor="text2"/>
          <w:sz w:val="20"/>
          <w:szCs w:val="28"/>
        </w:rPr>
        <w:t xml:space="preserve"> после окончания разговора не кладите трубку на рычаги телефона и немедленно, используя другой телефон, сообщите о факте звонка в правоохранительные органы.</w:t>
      </w:r>
    </w:p>
    <w:p w:rsidR="00C86C14" w:rsidRDefault="00C86C14" w:rsidP="00C86C14">
      <w:pPr>
        <w:spacing w:after="0" w:line="240" w:lineRule="auto"/>
        <w:jc w:val="center"/>
        <w:rPr>
          <w:rFonts w:ascii="Arial Black" w:hAnsi="Arial Black"/>
          <w:b/>
          <w:color w:val="FF0000"/>
          <w:sz w:val="24"/>
          <w:szCs w:val="28"/>
        </w:rPr>
      </w:pPr>
      <w:r>
        <w:rPr>
          <w:rFonts w:ascii="Arial Black" w:hAnsi="Arial Black"/>
          <w:b/>
          <w:noProof/>
          <w:color w:val="FF0000"/>
          <w:sz w:val="24"/>
          <w:szCs w:val="28"/>
        </w:rPr>
        <w:lastRenderedPageBreak/>
        <w:drawing>
          <wp:inline distT="0" distB="0" distL="0" distR="0">
            <wp:extent cx="2834389" cy="2311879"/>
            <wp:effectExtent l="19050" t="0" r="4061" b="0"/>
            <wp:docPr id="14" name="Рисунок 13" descr="C:\Users\lyongapv\Desktop\88914-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yongapv\Desktop\88914-imag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870" cy="231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 Black" w:hAnsi="Arial Black"/>
          <w:b/>
          <w:noProof/>
          <w:color w:val="FF0000"/>
          <w:sz w:val="24"/>
          <w:szCs w:val="28"/>
        </w:rPr>
        <w:drawing>
          <wp:inline distT="0" distB="0" distL="0" distR="0">
            <wp:extent cx="2879095" cy="2311880"/>
            <wp:effectExtent l="19050" t="0" r="0" b="0"/>
            <wp:docPr id="9" name="Рисунок 12" descr="C:\Users\lyongapv\Desktop\залож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yongapv\Desktop\заложники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513" cy="2313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C14" w:rsidRDefault="00C86C14" w:rsidP="00C86C14">
      <w:pPr>
        <w:spacing w:after="0" w:line="240" w:lineRule="auto"/>
        <w:jc w:val="center"/>
        <w:rPr>
          <w:rFonts w:ascii="Arial Black" w:hAnsi="Arial Black"/>
          <w:b/>
          <w:color w:val="FF0000"/>
          <w:sz w:val="24"/>
          <w:szCs w:val="28"/>
        </w:rPr>
      </w:pPr>
    </w:p>
    <w:p w:rsidR="00C86C14" w:rsidRPr="00C86C14" w:rsidRDefault="00C86C14" w:rsidP="00C86C14">
      <w:pPr>
        <w:spacing w:after="0" w:line="240" w:lineRule="auto"/>
        <w:jc w:val="center"/>
        <w:rPr>
          <w:rFonts w:ascii="Arial Black" w:hAnsi="Arial Black"/>
          <w:b/>
          <w:color w:val="FF0000"/>
          <w:sz w:val="24"/>
          <w:szCs w:val="28"/>
        </w:rPr>
      </w:pPr>
      <w:r w:rsidRPr="00C86C14">
        <w:rPr>
          <w:rFonts w:ascii="Arial Black" w:hAnsi="Arial Black"/>
          <w:b/>
          <w:color w:val="FF0000"/>
          <w:sz w:val="24"/>
          <w:szCs w:val="28"/>
        </w:rPr>
        <w:t>Действия при захвате террористами заложников</w:t>
      </w:r>
    </w:p>
    <w:p w:rsidR="00C86C14" w:rsidRPr="00C86C14" w:rsidRDefault="00C86C14" w:rsidP="00C86C14">
      <w:pPr>
        <w:spacing w:after="0" w:line="240" w:lineRule="auto"/>
        <w:jc w:val="both"/>
        <w:rPr>
          <w:rFonts w:ascii="Arial Black" w:hAnsi="Arial Black"/>
          <w:color w:val="1F497D" w:themeColor="text2"/>
          <w:sz w:val="20"/>
          <w:szCs w:val="28"/>
        </w:rPr>
      </w:pPr>
    </w:p>
    <w:p w:rsidR="00C86C14" w:rsidRPr="00C86C14" w:rsidRDefault="00C86C14" w:rsidP="00C86C14">
      <w:pPr>
        <w:spacing w:after="0" w:line="240" w:lineRule="auto"/>
        <w:jc w:val="both"/>
        <w:rPr>
          <w:rFonts w:ascii="Arial Black" w:hAnsi="Arial Black"/>
          <w:color w:val="1F497D" w:themeColor="text2"/>
          <w:sz w:val="20"/>
          <w:szCs w:val="28"/>
        </w:rPr>
      </w:pPr>
      <w:r w:rsidRPr="00C86C14">
        <w:rPr>
          <w:rFonts w:ascii="Arial Black" w:hAnsi="Arial Black"/>
          <w:color w:val="1F497D" w:themeColor="text2"/>
          <w:sz w:val="20"/>
          <w:szCs w:val="28"/>
        </w:rPr>
        <w:t>- о случившемся немедленно сообщить с использованием кнопки экстренного вызова полиции и другим имеющимся средствам экстренного вызова, а также по телефону в территориаль</w:t>
      </w:r>
      <w:r>
        <w:rPr>
          <w:rFonts w:ascii="Arial Black" w:hAnsi="Arial Black"/>
          <w:color w:val="1F497D" w:themeColor="text2"/>
          <w:sz w:val="20"/>
          <w:szCs w:val="28"/>
        </w:rPr>
        <w:t xml:space="preserve">ные подразделения ФСБ, </w:t>
      </w:r>
      <w:proofErr w:type="gramStart"/>
      <w:r>
        <w:rPr>
          <w:rFonts w:ascii="Arial Black" w:hAnsi="Arial Black"/>
          <w:color w:val="1F497D" w:themeColor="text2"/>
          <w:sz w:val="20"/>
          <w:szCs w:val="28"/>
        </w:rPr>
        <w:t>У(</w:t>
      </w:r>
      <w:proofErr w:type="gramEnd"/>
      <w:r>
        <w:rPr>
          <w:rFonts w:ascii="Arial Black" w:hAnsi="Arial Black"/>
          <w:color w:val="1F497D" w:themeColor="text2"/>
          <w:sz w:val="20"/>
          <w:szCs w:val="28"/>
        </w:rPr>
        <w:t>О)МВД;</w:t>
      </w:r>
    </w:p>
    <w:p w:rsidR="00C86C14" w:rsidRPr="00C86C14" w:rsidRDefault="00C86C14" w:rsidP="00C86C14">
      <w:pPr>
        <w:spacing w:after="0" w:line="240" w:lineRule="auto"/>
        <w:jc w:val="both"/>
        <w:rPr>
          <w:rFonts w:ascii="Arial Black" w:hAnsi="Arial Black"/>
          <w:color w:val="1F497D" w:themeColor="text2"/>
          <w:sz w:val="20"/>
          <w:szCs w:val="28"/>
        </w:rPr>
      </w:pPr>
      <w:r w:rsidRPr="00C86C14">
        <w:rPr>
          <w:rFonts w:ascii="Arial Black" w:hAnsi="Arial Black"/>
          <w:color w:val="1F497D" w:themeColor="text2"/>
          <w:sz w:val="20"/>
          <w:szCs w:val="28"/>
        </w:rPr>
        <w:t xml:space="preserve">- по своей инициативе в переговоры с террористами не </w:t>
      </w:r>
      <w:r>
        <w:rPr>
          <w:rFonts w:ascii="Arial Black" w:hAnsi="Arial Black"/>
          <w:color w:val="1F497D" w:themeColor="text2"/>
          <w:sz w:val="20"/>
          <w:szCs w:val="28"/>
        </w:rPr>
        <w:t>вступать;</w:t>
      </w:r>
    </w:p>
    <w:p w:rsidR="00C86C14" w:rsidRPr="00C86C14" w:rsidRDefault="00C86C14" w:rsidP="00C86C14">
      <w:pPr>
        <w:spacing w:after="0" w:line="240" w:lineRule="auto"/>
        <w:jc w:val="both"/>
        <w:rPr>
          <w:rFonts w:ascii="Arial Black" w:hAnsi="Arial Black"/>
          <w:color w:val="1F497D" w:themeColor="text2"/>
          <w:sz w:val="20"/>
          <w:szCs w:val="28"/>
        </w:rPr>
      </w:pPr>
      <w:r w:rsidRPr="00C86C14">
        <w:rPr>
          <w:rFonts w:ascii="Arial Black" w:hAnsi="Arial Black"/>
          <w:color w:val="1F497D" w:themeColor="text2"/>
          <w:sz w:val="20"/>
          <w:szCs w:val="28"/>
        </w:rPr>
        <w:t>- в ситуации, когда появились признаки угрозы захвата вас в заложники, постарайтесь избежать попадания в их число и не</w:t>
      </w:r>
      <w:r>
        <w:rPr>
          <w:rFonts w:ascii="Arial Black" w:hAnsi="Arial Black"/>
          <w:color w:val="1F497D" w:themeColor="text2"/>
          <w:sz w:val="20"/>
          <w:szCs w:val="28"/>
        </w:rPr>
        <w:t>медленно покиньте опасную зону;</w:t>
      </w:r>
    </w:p>
    <w:p w:rsidR="00C86C14" w:rsidRPr="00C86C14" w:rsidRDefault="00C86C14" w:rsidP="00C86C14">
      <w:pPr>
        <w:spacing w:after="0" w:line="240" w:lineRule="auto"/>
        <w:jc w:val="both"/>
        <w:rPr>
          <w:rFonts w:ascii="Arial Black" w:hAnsi="Arial Black"/>
          <w:color w:val="1F497D" w:themeColor="text2"/>
          <w:sz w:val="20"/>
          <w:szCs w:val="28"/>
        </w:rPr>
      </w:pPr>
      <w:r w:rsidRPr="00C86C14">
        <w:rPr>
          <w:rFonts w:ascii="Arial Black" w:hAnsi="Arial Black"/>
          <w:color w:val="1F497D" w:themeColor="text2"/>
          <w:sz w:val="20"/>
          <w:szCs w:val="28"/>
        </w:rPr>
        <w:t xml:space="preserve">- оказавшимся в заложниках при необходимости выполнять требования захватчиков, если это не связано с причинением ущерба здоровью людей, их жизни, не противоречить террористам, не рисковать жизнью </w:t>
      </w:r>
      <w:r>
        <w:rPr>
          <w:rFonts w:ascii="Arial Black" w:hAnsi="Arial Black"/>
          <w:color w:val="1F497D" w:themeColor="text2"/>
          <w:sz w:val="20"/>
          <w:szCs w:val="28"/>
        </w:rPr>
        <w:t>окружающих и своей собственной;</w:t>
      </w:r>
    </w:p>
    <w:p w:rsidR="00C86C14" w:rsidRPr="00C86C14" w:rsidRDefault="00C86C14" w:rsidP="00C86C14">
      <w:pPr>
        <w:spacing w:after="0" w:line="240" w:lineRule="auto"/>
        <w:jc w:val="both"/>
        <w:rPr>
          <w:rFonts w:ascii="Arial Black" w:hAnsi="Arial Black"/>
          <w:color w:val="1F497D" w:themeColor="text2"/>
          <w:sz w:val="20"/>
          <w:szCs w:val="28"/>
        </w:rPr>
      </w:pPr>
      <w:r w:rsidRPr="00C86C14">
        <w:rPr>
          <w:rFonts w:ascii="Arial Black" w:hAnsi="Arial Black"/>
          <w:color w:val="1F497D" w:themeColor="text2"/>
          <w:sz w:val="20"/>
          <w:szCs w:val="28"/>
        </w:rPr>
        <w:t>- не провоцировать действия, могущие повлечь за собой применение террористами оружия;</w:t>
      </w:r>
    </w:p>
    <w:p w:rsidR="00C86C14" w:rsidRPr="00C86C14" w:rsidRDefault="00C86C14" w:rsidP="00C86C14">
      <w:pPr>
        <w:spacing w:after="0" w:line="240" w:lineRule="auto"/>
        <w:jc w:val="both"/>
        <w:rPr>
          <w:rFonts w:ascii="Arial Black" w:hAnsi="Arial Black"/>
          <w:color w:val="1F497D" w:themeColor="text2"/>
          <w:sz w:val="20"/>
          <w:szCs w:val="28"/>
        </w:rPr>
      </w:pPr>
    </w:p>
    <w:p w:rsidR="00C86C14" w:rsidRPr="00C86C14" w:rsidRDefault="00C86C14" w:rsidP="00C86C14">
      <w:pPr>
        <w:spacing w:after="0" w:line="240" w:lineRule="auto"/>
        <w:jc w:val="both"/>
        <w:rPr>
          <w:rFonts w:ascii="Arial Black" w:hAnsi="Arial Black"/>
          <w:color w:val="FF0000"/>
          <w:sz w:val="24"/>
          <w:szCs w:val="28"/>
        </w:rPr>
      </w:pPr>
      <w:proofErr w:type="gramStart"/>
      <w:r w:rsidRPr="00C86C14">
        <w:rPr>
          <w:rFonts w:ascii="Arial Black" w:hAnsi="Arial Black"/>
          <w:color w:val="FF0000"/>
          <w:sz w:val="24"/>
          <w:szCs w:val="28"/>
        </w:rPr>
        <w:t>Оказавшимся вне захваченного террористами помещения:</w:t>
      </w:r>
      <w:proofErr w:type="gramEnd"/>
    </w:p>
    <w:p w:rsidR="00C86C14" w:rsidRPr="00C86C14" w:rsidRDefault="00C86C14" w:rsidP="00C86C14">
      <w:pPr>
        <w:spacing w:after="0" w:line="240" w:lineRule="auto"/>
        <w:jc w:val="both"/>
        <w:rPr>
          <w:rFonts w:ascii="Arial Black" w:hAnsi="Arial Black"/>
          <w:color w:val="1F497D" w:themeColor="text2"/>
          <w:szCs w:val="28"/>
        </w:rPr>
      </w:pPr>
    </w:p>
    <w:p w:rsidR="00C86C14" w:rsidRPr="00C86C14" w:rsidRDefault="00C86C14" w:rsidP="00C86C14">
      <w:pPr>
        <w:spacing w:after="0" w:line="240" w:lineRule="auto"/>
        <w:jc w:val="both"/>
        <w:rPr>
          <w:rFonts w:ascii="Arial Black" w:hAnsi="Arial Black"/>
          <w:color w:val="1F497D" w:themeColor="text2"/>
          <w:sz w:val="20"/>
          <w:szCs w:val="28"/>
        </w:rPr>
      </w:pPr>
      <w:r w:rsidRPr="00C86C14">
        <w:rPr>
          <w:rFonts w:ascii="Arial Black" w:hAnsi="Arial Black"/>
          <w:color w:val="1F497D" w:themeColor="text2"/>
          <w:sz w:val="20"/>
          <w:szCs w:val="28"/>
        </w:rPr>
        <w:t>- принять меры к эвакуации людей с объекта, осуществляя по списку их пересчет до и после эвакуации (в том числе детей), к месту сбора, оказания доврачебной, первой медицинской помощи, проведения правоохранительными органами фильтрации э</w:t>
      </w:r>
      <w:r>
        <w:rPr>
          <w:rFonts w:ascii="Arial Black" w:hAnsi="Arial Black"/>
          <w:color w:val="1F497D" w:themeColor="text2"/>
          <w:sz w:val="20"/>
          <w:szCs w:val="28"/>
        </w:rPr>
        <w:t>вакуированных;</w:t>
      </w:r>
    </w:p>
    <w:p w:rsidR="00C86C14" w:rsidRPr="00C86C14" w:rsidRDefault="00C86C14" w:rsidP="00C86C14">
      <w:pPr>
        <w:spacing w:after="0" w:line="240" w:lineRule="auto"/>
        <w:jc w:val="both"/>
        <w:rPr>
          <w:rFonts w:ascii="Arial Black" w:hAnsi="Arial Black"/>
          <w:color w:val="1F497D" w:themeColor="text2"/>
          <w:sz w:val="20"/>
          <w:szCs w:val="28"/>
        </w:rPr>
      </w:pPr>
      <w:r w:rsidRPr="00C86C14">
        <w:rPr>
          <w:rFonts w:ascii="Arial Black" w:hAnsi="Arial Black"/>
          <w:color w:val="1F497D" w:themeColor="text2"/>
          <w:sz w:val="20"/>
          <w:szCs w:val="28"/>
        </w:rPr>
        <w:t>- принять разъяснительные, предупредительные и ограничительные меры к тому, чтобы посторонние не смогли до прибытия сил быстрого реагирования  правоохранительных органов самовольно проникнуть в захваченное т</w:t>
      </w:r>
      <w:r>
        <w:rPr>
          <w:rFonts w:ascii="Arial Black" w:hAnsi="Arial Black"/>
          <w:color w:val="1F497D" w:themeColor="text2"/>
          <w:sz w:val="20"/>
          <w:szCs w:val="28"/>
        </w:rPr>
        <w:t>еррористами здание (помещение);</w:t>
      </w:r>
    </w:p>
    <w:p w:rsidR="00C86C14" w:rsidRPr="00C86C14" w:rsidRDefault="00C86C14" w:rsidP="00C86C14">
      <w:pPr>
        <w:spacing w:after="0" w:line="240" w:lineRule="auto"/>
        <w:jc w:val="both"/>
        <w:rPr>
          <w:rFonts w:ascii="Arial Black" w:hAnsi="Arial Black"/>
          <w:color w:val="1F497D" w:themeColor="text2"/>
          <w:sz w:val="20"/>
          <w:szCs w:val="28"/>
        </w:rPr>
      </w:pPr>
      <w:r w:rsidRPr="00C86C14">
        <w:rPr>
          <w:rFonts w:ascii="Arial Black" w:hAnsi="Arial Black"/>
          <w:color w:val="1F497D" w:themeColor="text2"/>
          <w:sz w:val="20"/>
          <w:szCs w:val="28"/>
        </w:rPr>
        <w:t>- обеспечить беспрепятственный проезд (проход) к месту происшествия сотрудников соответств</w:t>
      </w:r>
      <w:r>
        <w:rPr>
          <w:rFonts w:ascii="Arial Black" w:hAnsi="Arial Black"/>
          <w:color w:val="1F497D" w:themeColor="text2"/>
          <w:sz w:val="20"/>
          <w:szCs w:val="28"/>
        </w:rPr>
        <w:t>ующих органов силовых структур;</w:t>
      </w:r>
    </w:p>
    <w:p w:rsidR="00C86C14" w:rsidRPr="00C86C14" w:rsidRDefault="00C86C14" w:rsidP="00C86C14">
      <w:pPr>
        <w:spacing w:after="0" w:line="240" w:lineRule="auto"/>
        <w:jc w:val="both"/>
        <w:rPr>
          <w:rFonts w:ascii="Arial Black" w:hAnsi="Arial Black"/>
          <w:color w:val="1F497D" w:themeColor="text2"/>
          <w:sz w:val="20"/>
          <w:szCs w:val="28"/>
        </w:rPr>
      </w:pPr>
      <w:r w:rsidRPr="00C86C14">
        <w:rPr>
          <w:rFonts w:ascii="Arial Black" w:hAnsi="Arial Black"/>
          <w:color w:val="1F497D" w:themeColor="text2"/>
          <w:sz w:val="20"/>
          <w:szCs w:val="28"/>
        </w:rPr>
        <w:t>- с прибытием спецподразделений ФСБ Р</w:t>
      </w:r>
      <w:r>
        <w:rPr>
          <w:rFonts w:ascii="Arial Black" w:hAnsi="Arial Black"/>
          <w:color w:val="1F497D" w:themeColor="text2"/>
          <w:sz w:val="20"/>
          <w:szCs w:val="28"/>
        </w:rPr>
        <w:t>оссии и МВД России, МЧС России</w:t>
      </w:r>
      <w:r w:rsidRPr="00C86C14">
        <w:rPr>
          <w:rFonts w:ascii="Arial Black" w:hAnsi="Arial Black"/>
          <w:color w:val="1F497D" w:themeColor="text2"/>
          <w:sz w:val="20"/>
          <w:szCs w:val="28"/>
        </w:rPr>
        <w:t>, подробно ответить на вопросы их командиров и о</w:t>
      </w:r>
      <w:r>
        <w:rPr>
          <w:rFonts w:ascii="Arial Black" w:hAnsi="Arial Black"/>
          <w:color w:val="1F497D" w:themeColor="text2"/>
          <w:sz w:val="20"/>
          <w:szCs w:val="28"/>
        </w:rPr>
        <w:t>беспечить их работу.</w:t>
      </w:r>
    </w:p>
    <w:p w:rsidR="00C86C14" w:rsidRPr="00C86C14" w:rsidRDefault="00C86C14" w:rsidP="00C86C14">
      <w:pPr>
        <w:spacing w:after="0" w:line="240" w:lineRule="auto"/>
        <w:jc w:val="both"/>
        <w:rPr>
          <w:rFonts w:ascii="Arial Black" w:hAnsi="Arial Black"/>
          <w:color w:val="1F497D" w:themeColor="text2"/>
          <w:sz w:val="20"/>
          <w:szCs w:val="28"/>
        </w:rPr>
      </w:pPr>
      <w:r w:rsidRPr="00C86C14">
        <w:rPr>
          <w:rFonts w:ascii="Arial Black" w:hAnsi="Arial Black"/>
          <w:color w:val="1F497D" w:themeColor="text2"/>
          <w:sz w:val="20"/>
          <w:szCs w:val="28"/>
        </w:rPr>
        <w:t>Во время шту</w:t>
      </w:r>
      <w:r>
        <w:rPr>
          <w:rFonts w:ascii="Arial Black" w:hAnsi="Arial Black"/>
          <w:color w:val="1F497D" w:themeColor="text2"/>
          <w:sz w:val="20"/>
          <w:szCs w:val="28"/>
        </w:rPr>
        <w:t>рма по освобождению заложников:</w:t>
      </w:r>
    </w:p>
    <w:p w:rsidR="00C86C14" w:rsidRPr="00C86C14" w:rsidRDefault="00C86C14" w:rsidP="00C86C14">
      <w:pPr>
        <w:spacing w:after="0" w:line="240" w:lineRule="auto"/>
        <w:jc w:val="both"/>
        <w:rPr>
          <w:rFonts w:ascii="Arial Black" w:hAnsi="Arial Black"/>
          <w:color w:val="1F497D" w:themeColor="text2"/>
          <w:sz w:val="20"/>
          <w:szCs w:val="28"/>
        </w:rPr>
      </w:pPr>
      <w:r w:rsidRPr="00C86C14">
        <w:rPr>
          <w:rFonts w:ascii="Arial Black" w:hAnsi="Arial Black"/>
          <w:color w:val="1F497D" w:themeColor="text2"/>
          <w:sz w:val="20"/>
          <w:szCs w:val="28"/>
        </w:rPr>
        <w:t>- лежите на полу лицом вниз, голову з</w:t>
      </w:r>
      <w:r>
        <w:rPr>
          <w:rFonts w:ascii="Arial Black" w:hAnsi="Arial Black"/>
          <w:color w:val="1F497D" w:themeColor="text2"/>
          <w:sz w:val="20"/>
          <w:szCs w:val="28"/>
        </w:rPr>
        <w:t>акройте руками и не двигайтесь;</w:t>
      </w:r>
    </w:p>
    <w:p w:rsidR="00C86C14" w:rsidRPr="00C86C14" w:rsidRDefault="00C86C14" w:rsidP="00C86C14">
      <w:pPr>
        <w:spacing w:after="0" w:line="240" w:lineRule="auto"/>
        <w:jc w:val="both"/>
        <w:rPr>
          <w:rFonts w:ascii="Arial Black" w:hAnsi="Arial Black"/>
          <w:color w:val="1F497D" w:themeColor="text2"/>
          <w:sz w:val="20"/>
          <w:szCs w:val="28"/>
        </w:rPr>
      </w:pPr>
      <w:r w:rsidRPr="00C86C14">
        <w:rPr>
          <w:rFonts w:ascii="Arial Black" w:hAnsi="Arial Black"/>
          <w:color w:val="1F497D" w:themeColor="text2"/>
          <w:sz w:val="20"/>
          <w:szCs w:val="28"/>
        </w:rPr>
        <w:t>- ни в коем случае не бегите навстречу сотрудникам спецподразделений указанных спецслужб и правоохранительных органов или от них, так как они мо</w:t>
      </w:r>
      <w:r>
        <w:rPr>
          <w:rFonts w:ascii="Arial Black" w:hAnsi="Arial Black"/>
          <w:color w:val="1F497D" w:themeColor="text2"/>
          <w:sz w:val="20"/>
          <w:szCs w:val="28"/>
        </w:rPr>
        <w:t>гут принять вас за преступника;</w:t>
      </w:r>
    </w:p>
    <w:p w:rsidR="00C86C14" w:rsidRPr="00696F8D" w:rsidRDefault="00C86C14" w:rsidP="00C86C14">
      <w:pPr>
        <w:spacing w:after="0" w:line="240" w:lineRule="auto"/>
        <w:jc w:val="both"/>
        <w:rPr>
          <w:rFonts w:ascii="Arial Black" w:hAnsi="Arial Black"/>
          <w:color w:val="1F497D" w:themeColor="text2"/>
          <w:sz w:val="20"/>
          <w:szCs w:val="28"/>
        </w:rPr>
      </w:pPr>
      <w:r w:rsidRPr="00C86C14">
        <w:rPr>
          <w:rFonts w:ascii="Arial Black" w:hAnsi="Arial Black"/>
          <w:color w:val="1F497D" w:themeColor="text2"/>
          <w:sz w:val="20"/>
          <w:szCs w:val="28"/>
        </w:rPr>
        <w:t>- если есть возможность, держитесь подальше от проемов дверей и окон.</w:t>
      </w:r>
    </w:p>
    <w:sectPr w:rsidR="00C86C14" w:rsidRPr="00696F8D" w:rsidSect="00B04FB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23F52"/>
    <w:multiLevelType w:val="hybridMultilevel"/>
    <w:tmpl w:val="DF8813FC"/>
    <w:lvl w:ilvl="0" w:tplc="DE3AF3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141C7A"/>
    <w:multiLevelType w:val="hybridMultilevel"/>
    <w:tmpl w:val="6E541AD8"/>
    <w:lvl w:ilvl="0" w:tplc="DE3AF3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F6029C"/>
    <w:multiLevelType w:val="hybridMultilevel"/>
    <w:tmpl w:val="AF2E2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08136C"/>
    <w:multiLevelType w:val="hybridMultilevel"/>
    <w:tmpl w:val="79124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AF74DF"/>
    <w:multiLevelType w:val="hybridMultilevel"/>
    <w:tmpl w:val="D15C3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4613B3"/>
    <w:multiLevelType w:val="hybridMultilevel"/>
    <w:tmpl w:val="B94AC7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25129"/>
    <w:rsid w:val="00037A4E"/>
    <w:rsid w:val="0005590B"/>
    <w:rsid w:val="000706FA"/>
    <w:rsid w:val="00086A00"/>
    <w:rsid w:val="00090874"/>
    <w:rsid w:val="000C17AA"/>
    <w:rsid w:val="000C1875"/>
    <w:rsid w:val="000D36C0"/>
    <w:rsid w:val="000E0360"/>
    <w:rsid w:val="000E2AEC"/>
    <w:rsid w:val="000F3C28"/>
    <w:rsid w:val="00107420"/>
    <w:rsid w:val="0011670D"/>
    <w:rsid w:val="00135B1E"/>
    <w:rsid w:val="00151288"/>
    <w:rsid w:val="0019202D"/>
    <w:rsid w:val="0019261D"/>
    <w:rsid w:val="001C4087"/>
    <w:rsid w:val="001D0476"/>
    <w:rsid w:val="0020381A"/>
    <w:rsid w:val="00210462"/>
    <w:rsid w:val="00222EDE"/>
    <w:rsid w:val="002372CF"/>
    <w:rsid w:val="00240D18"/>
    <w:rsid w:val="00243363"/>
    <w:rsid w:val="00257054"/>
    <w:rsid w:val="002719A9"/>
    <w:rsid w:val="00273B97"/>
    <w:rsid w:val="002A09C0"/>
    <w:rsid w:val="002A6F98"/>
    <w:rsid w:val="002A780F"/>
    <w:rsid w:val="002B79B1"/>
    <w:rsid w:val="002C6423"/>
    <w:rsid w:val="002D0460"/>
    <w:rsid w:val="002D196F"/>
    <w:rsid w:val="002D6978"/>
    <w:rsid w:val="003033F9"/>
    <w:rsid w:val="00332292"/>
    <w:rsid w:val="0033777B"/>
    <w:rsid w:val="0034031D"/>
    <w:rsid w:val="00354C72"/>
    <w:rsid w:val="00355811"/>
    <w:rsid w:val="00362EA6"/>
    <w:rsid w:val="0037743A"/>
    <w:rsid w:val="00386104"/>
    <w:rsid w:val="003D4802"/>
    <w:rsid w:val="00414AE4"/>
    <w:rsid w:val="00425129"/>
    <w:rsid w:val="00432F1E"/>
    <w:rsid w:val="004715B0"/>
    <w:rsid w:val="00476256"/>
    <w:rsid w:val="004A3582"/>
    <w:rsid w:val="004B4CD6"/>
    <w:rsid w:val="004C7A51"/>
    <w:rsid w:val="004F7F1D"/>
    <w:rsid w:val="00502878"/>
    <w:rsid w:val="00511594"/>
    <w:rsid w:val="005148F9"/>
    <w:rsid w:val="00524D4B"/>
    <w:rsid w:val="00537536"/>
    <w:rsid w:val="00546BCD"/>
    <w:rsid w:val="00561AED"/>
    <w:rsid w:val="00570CA2"/>
    <w:rsid w:val="00571E17"/>
    <w:rsid w:val="00591266"/>
    <w:rsid w:val="005A5A53"/>
    <w:rsid w:val="005E0383"/>
    <w:rsid w:val="005F6B17"/>
    <w:rsid w:val="0061122B"/>
    <w:rsid w:val="006521FF"/>
    <w:rsid w:val="00660DD5"/>
    <w:rsid w:val="0066350E"/>
    <w:rsid w:val="00696F8D"/>
    <w:rsid w:val="006B4CE6"/>
    <w:rsid w:val="006C3813"/>
    <w:rsid w:val="007009B3"/>
    <w:rsid w:val="00702F38"/>
    <w:rsid w:val="00733851"/>
    <w:rsid w:val="0073417D"/>
    <w:rsid w:val="00740398"/>
    <w:rsid w:val="00740AA4"/>
    <w:rsid w:val="007535A8"/>
    <w:rsid w:val="0076151B"/>
    <w:rsid w:val="007622E1"/>
    <w:rsid w:val="0076290D"/>
    <w:rsid w:val="00763A17"/>
    <w:rsid w:val="00776775"/>
    <w:rsid w:val="007A70C0"/>
    <w:rsid w:val="007B41D4"/>
    <w:rsid w:val="007B702F"/>
    <w:rsid w:val="007E1293"/>
    <w:rsid w:val="007E4ABD"/>
    <w:rsid w:val="007E5919"/>
    <w:rsid w:val="008036C5"/>
    <w:rsid w:val="00806503"/>
    <w:rsid w:val="008136C2"/>
    <w:rsid w:val="008255C4"/>
    <w:rsid w:val="008729DF"/>
    <w:rsid w:val="008C009B"/>
    <w:rsid w:val="008C6AF5"/>
    <w:rsid w:val="008F59EC"/>
    <w:rsid w:val="008F5E3B"/>
    <w:rsid w:val="0091595A"/>
    <w:rsid w:val="00922E31"/>
    <w:rsid w:val="00966DCC"/>
    <w:rsid w:val="009A2D1F"/>
    <w:rsid w:val="009B5DB6"/>
    <w:rsid w:val="009C41DF"/>
    <w:rsid w:val="00A2532B"/>
    <w:rsid w:val="00A63E15"/>
    <w:rsid w:val="00AB091B"/>
    <w:rsid w:val="00AC5BEC"/>
    <w:rsid w:val="00AD5695"/>
    <w:rsid w:val="00B04FBE"/>
    <w:rsid w:val="00B20F14"/>
    <w:rsid w:val="00B23030"/>
    <w:rsid w:val="00B3054F"/>
    <w:rsid w:val="00B31ED6"/>
    <w:rsid w:val="00B379D6"/>
    <w:rsid w:val="00B55630"/>
    <w:rsid w:val="00B56845"/>
    <w:rsid w:val="00B65A30"/>
    <w:rsid w:val="00B711E4"/>
    <w:rsid w:val="00B977B0"/>
    <w:rsid w:val="00BB033B"/>
    <w:rsid w:val="00BB6E43"/>
    <w:rsid w:val="00BE52F8"/>
    <w:rsid w:val="00BF3499"/>
    <w:rsid w:val="00C01CD3"/>
    <w:rsid w:val="00C0354C"/>
    <w:rsid w:val="00C21004"/>
    <w:rsid w:val="00C257F4"/>
    <w:rsid w:val="00C6217F"/>
    <w:rsid w:val="00C637DB"/>
    <w:rsid w:val="00C73B25"/>
    <w:rsid w:val="00C828D9"/>
    <w:rsid w:val="00C86C14"/>
    <w:rsid w:val="00C93579"/>
    <w:rsid w:val="00C94F5A"/>
    <w:rsid w:val="00CA3206"/>
    <w:rsid w:val="00CD421E"/>
    <w:rsid w:val="00CE688E"/>
    <w:rsid w:val="00CF45B6"/>
    <w:rsid w:val="00D1174A"/>
    <w:rsid w:val="00D239C1"/>
    <w:rsid w:val="00DB368D"/>
    <w:rsid w:val="00DC0682"/>
    <w:rsid w:val="00DD3AEF"/>
    <w:rsid w:val="00DE5C9A"/>
    <w:rsid w:val="00DF793C"/>
    <w:rsid w:val="00E21ECB"/>
    <w:rsid w:val="00E2542F"/>
    <w:rsid w:val="00E2549C"/>
    <w:rsid w:val="00E4430B"/>
    <w:rsid w:val="00E60982"/>
    <w:rsid w:val="00E63BE6"/>
    <w:rsid w:val="00EA5B09"/>
    <w:rsid w:val="00EC2C84"/>
    <w:rsid w:val="00EC5DCB"/>
    <w:rsid w:val="00ED6961"/>
    <w:rsid w:val="00EE60A5"/>
    <w:rsid w:val="00F0628F"/>
    <w:rsid w:val="00F13A51"/>
    <w:rsid w:val="00F358D4"/>
    <w:rsid w:val="00F360F5"/>
    <w:rsid w:val="00F427BC"/>
    <w:rsid w:val="00F509E7"/>
    <w:rsid w:val="00F65859"/>
    <w:rsid w:val="00F6763E"/>
    <w:rsid w:val="00F71025"/>
    <w:rsid w:val="00F91348"/>
    <w:rsid w:val="00F915D2"/>
    <w:rsid w:val="00F93DC9"/>
    <w:rsid w:val="00FD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129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3558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5129"/>
    <w:pPr>
      <w:spacing w:before="100" w:beforeAutospacing="1" w:after="390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uiPriority w:val="99"/>
    <w:unhideWhenUsed/>
    <w:rsid w:val="0042512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25129"/>
    <w:pPr>
      <w:ind w:left="720"/>
      <w:contextualSpacing/>
    </w:pPr>
  </w:style>
  <w:style w:type="paragraph" w:customStyle="1" w:styleId="Style7">
    <w:name w:val="Style7"/>
    <w:basedOn w:val="a"/>
    <w:uiPriority w:val="99"/>
    <w:rsid w:val="00425129"/>
    <w:pPr>
      <w:widowControl w:val="0"/>
      <w:autoSpaceDE w:val="0"/>
      <w:autoSpaceDN w:val="0"/>
      <w:adjustRightInd w:val="0"/>
      <w:spacing w:after="0" w:line="482" w:lineRule="exact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C408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C40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4A358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8">
    <w:name w:val="Table Grid"/>
    <w:basedOn w:val="a1"/>
    <w:uiPriority w:val="59"/>
    <w:rsid w:val="00F676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558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8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7515</CharactersWithSpaces>
  <SharedDoc>false</SharedDoc>
  <HLinks>
    <vt:vector size="24" baseType="variant">
      <vt:variant>
        <vt:i4>4063291</vt:i4>
      </vt:variant>
      <vt:variant>
        <vt:i4>12</vt:i4>
      </vt:variant>
      <vt:variant>
        <vt:i4>0</vt:i4>
      </vt:variant>
      <vt:variant>
        <vt:i4>5</vt:i4>
      </vt:variant>
      <vt:variant>
        <vt:lpwstr>https://ok.ru/group/70000001210120</vt:lpwstr>
      </vt:variant>
      <vt:variant>
        <vt:lpwstr/>
      </vt:variant>
      <vt:variant>
        <vt:i4>6815858</vt:i4>
      </vt:variant>
      <vt:variant>
        <vt:i4>9</vt:i4>
      </vt:variant>
      <vt:variant>
        <vt:i4>0</vt:i4>
      </vt:variant>
      <vt:variant>
        <vt:i4>5</vt:i4>
      </vt:variant>
      <vt:variant>
        <vt:lpwstr>https://t.me/s/Soiro64</vt:lpwstr>
      </vt:variant>
      <vt:variant>
        <vt:lpwstr/>
      </vt:variant>
      <vt:variant>
        <vt:i4>3473523</vt:i4>
      </vt:variant>
      <vt:variant>
        <vt:i4>6</vt:i4>
      </vt:variant>
      <vt:variant>
        <vt:i4>0</vt:i4>
      </vt:variant>
      <vt:variant>
        <vt:i4>5</vt:i4>
      </vt:variant>
      <vt:variant>
        <vt:lpwstr>https://vk.com/soiro64</vt:lpwstr>
      </vt:variant>
      <vt:variant>
        <vt:lpwstr/>
      </vt:variant>
      <vt:variant>
        <vt:i4>6357107</vt:i4>
      </vt:variant>
      <vt:variant>
        <vt:i4>3</vt:i4>
      </vt:variant>
      <vt:variant>
        <vt:i4>0</vt:i4>
      </vt:variant>
      <vt:variant>
        <vt:i4>5</vt:i4>
      </vt:variant>
      <vt:variant>
        <vt:lpwstr>https://soiro64.ru/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viktorovme</dc:creator>
  <cp:lastModifiedBy>Bedova</cp:lastModifiedBy>
  <cp:revision>25</cp:revision>
  <cp:lastPrinted>2025-08-28T05:18:00Z</cp:lastPrinted>
  <dcterms:created xsi:type="dcterms:W3CDTF">2025-08-27T09:49:00Z</dcterms:created>
  <dcterms:modified xsi:type="dcterms:W3CDTF">2025-11-18T13:19:00Z</dcterms:modified>
</cp:coreProperties>
</file>